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6"/>
        <w:gridCol w:w="702"/>
        <w:gridCol w:w="180"/>
        <w:gridCol w:w="180"/>
        <w:gridCol w:w="360"/>
        <w:gridCol w:w="20"/>
        <w:gridCol w:w="160"/>
        <w:gridCol w:w="360"/>
        <w:gridCol w:w="360"/>
        <w:gridCol w:w="180"/>
        <w:gridCol w:w="720"/>
        <w:gridCol w:w="900"/>
        <w:gridCol w:w="540"/>
        <w:gridCol w:w="646"/>
        <w:gridCol w:w="434"/>
        <w:gridCol w:w="525"/>
        <w:gridCol w:w="15"/>
        <w:gridCol w:w="360"/>
        <w:gridCol w:w="720"/>
        <w:gridCol w:w="606"/>
        <w:gridCol w:w="396"/>
        <w:gridCol w:w="1239"/>
        <w:gridCol w:w="23"/>
      </w:tblGrid>
      <w:tr w:rsidR="00965A81" w:rsidRPr="0075333D" w:rsidTr="00D3167A">
        <w:trPr>
          <w:trHeight w:val="891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4716D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АТТЕСТАЦИОННЫЙ ЛИСТ ПО ИТОГАМ </w:t>
            </w:r>
            <w:r w:rsidRPr="0044716D">
              <w:rPr>
                <w:rFonts w:ascii="Times New Roman" w:hAnsi="Times New Roman"/>
                <w:b/>
                <w:caps/>
                <w:sz w:val="28"/>
                <w:szCs w:val="28"/>
              </w:rPr>
              <w:t>прохождения Производственной ПРАКТИКи</w:t>
            </w: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5807D6" w:rsidP="00D31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7D6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pt;margin-top:-.55pt;width:90pt;height:12.95pt;z-index:-251656192;mso-position-horizontal-relative:text;mso-position-vertical-relative:text" stroked="f">
                  <v:textbox style="mso-next-textbox:#_x0000_s1026" inset="0,0,0,0">
                    <w:txbxContent>
                      <w:p w:rsidR="00965A81" w:rsidRPr="00D97BC1" w:rsidRDefault="00965A81" w:rsidP="00965A81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965A81" w:rsidRPr="0075333D" w:rsidTr="00D3167A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4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курса     специальности СПО</w:t>
            </w: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151031 Монтаж и техническая эксплуатация промышленного оборудования</w:t>
            </w:r>
          </w:p>
        </w:tc>
      </w:tr>
      <w:tr w:rsidR="00965A81" w:rsidRPr="0075333D" w:rsidTr="00D3167A">
        <w:trPr>
          <w:trHeight w:val="920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5807D6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07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4.95pt;margin-top:2.05pt;width:198.2pt;height:10.95pt;z-index:-251654144;mso-position-horizontal-relative:page;mso-position-vertical-relative:page" stroked="f">
                  <v:textbox style="mso-next-textbox:#_x0000_s1028" inset="0,0,0,0">
                    <w:txbxContent>
                      <w:p w:rsidR="00965A81" w:rsidRPr="00D97BC1" w:rsidRDefault="00965A81" w:rsidP="00965A81"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t>код</w:t>
                        </w:r>
                        <w:proofErr w:type="gramEnd"/>
                        <w:r>
                          <w:t xml:space="preserve">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965A81" w:rsidRPr="0044716D" w:rsidRDefault="005807D6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07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75.55pt;margin-top:47.5pt;width:207.2pt;height:15.55pt;z-index:-251655168;mso-position-horizontal-relative:page;mso-position-vertical-relative:page" stroked="f">
                  <v:textbox style="mso-next-textbox:#_x0000_s1027" inset="0,0,0,0">
                    <w:txbxContent>
                      <w:p w:rsidR="00965A81" w:rsidRPr="00D97BC1" w:rsidRDefault="00965A81" w:rsidP="00965A81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65A81" w:rsidRPr="0044716D">
              <w:rPr>
                <w:rFonts w:ascii="Times New Roman" w:hAnsi="Times New Roman"/>
                <w:bCs/>
                <w:sz w:val="24"/>
                <w:szCs w:val="24"/>
              </w:rPr>
              <w:t>успешно прошел производственную практику по профессиональному модулю Организация и проведение монтажа и ремонта промышленного оборудования</w:t>
            </w:r>
          </w:p>
        </w:tc>
      </w:tr>
      <w:tr w:rsidR="00965A81" w:rsidRPr="0075333D" w:rsidTr="00D3167A">
        <w:trPr>
          <w:trHeight w:val="454"/>
        </w:trPr>
        <w:tc>
          <w:tcPr>
            <w:tcW w:w="1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2B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1</w:t>
            </w:r>
            <w:r w:rsidR="002B3AB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65A81" w:rsidRPr="0044716D" w:rsidTr="00D3167A">
        <w:trPr>
          <w:gridAfter w:val="1"/>
          <w:wAfter w:w="23" w:type="dxa"/>
          <w:trHeight w:val="454"/>
        </w:trPr>
        <w:tc>
          <w:tcPr>
            <w:tcW w:w="1548" w:type="dxa"/>
            <w:gridSpan w:val="4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 xml:space="preserve">в период </w:t>
            </w:r>
            <w:proofErr w:type="gramStart"/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1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7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1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7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A81" w:rsidRPr="0044716D" w:rsidRDefault="005807D6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31.95pt;margin-top:-.25pt;width:468pt;height:18pt;z-index:-251653120;mso-position-horizontal-relative:page;mso-position-vertical-relative:page" stroked="f">
                  <v:textbox style="mso-next-textbox:#_x0000_s1029" inset="0,0,0,0">
                    <w:txbxContent>
                      <w:p w:rsidR="00965A81" w:rsidRPr="00756889" w:rsidRDefault="00965A81" w:rsidP="00965A81">
                        <w:proofErr w:type="gramStart"/>
                        <w:r w:rsidRPr="00756889">
                          <w:rPr>
                            <w:bCs/>
                            <w:iCs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75333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 xml:space="preserve">Виды и качество выполнения работ в период прохождения производственной практики </w:t>
            </w:r>
            <w:proofErr w:type="gramStart"/>
            <w:r w:rsidRPr="0044716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471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Оценка Выполнен (</w:t>
            </w:r>
            <w:proofErr w:type="spell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  <w:proofErr w:type="gram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.)/не выполнен (</w:t>
            </w:r>
            <w:proofErr w:type="spell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неудовл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руководите-ля</w:t>
            </w:r>
            <w:proofErr w:type="spellEnd"/>
            <w:proofErr w:type="gram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Прохождение инструктажа по технике безопасности, оформление на предприятие (в цех)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со структурой предприятия (цеха) и особенностями производства готовой продукции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Работа с грузоподъёмными механизмами, определение их неисправностей в ходе ремонта и монтажа оборудования на промышленном предприятии.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.2, ПК1.4,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1, ОК 4, ОК 6, ОК 8, ОК 9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Разборка и сборка оборудования средней сложности под руководством бригадира или наставника на промышленном 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предприятии.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Восстановление работоспособности деталей и узлов оборудования под руководством бригадира или наставн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ика на промышленном предприятии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Выполнение работ по заданию по составлению технической документации на ремонт и монтаж оборудования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Участие в испытании оборудования после ремонта и монтажа оборудования на промышленном предприятии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965A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.1,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1.2, </w:t>
            </w: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ПК 1.3,</w:t>
            </w: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ПК 1.4, 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2, ОК3, ОК 6, ОК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nil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Качество выполнения работы в соответствии с технологией и (или) требованиями предприятия (организации), в котором проходила учебная/производственная практика</w:t>
            </w: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65A81" w:rsidRPr="0044716D" w:rsidRDefault="00965A81" w:rsidP="00D316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учебной/производственной практики </w:t>
            </w:r>
          </w:p>
        </w:tc>
      </w:tr>
      <w:tr w:rsidR="00965A81" w:rsidRPr="0044716D" w:rsidTr="00D3167A">
        <w:trPr>
          <w:trHeight w:val="454"/>
        </w:trPr>
        <w:tc>
          <w:tcPr>
            <w:tcW w:w="20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nil"/>
            </w:tcBorders>
            <w:vAlign w:val="bottom"/>
          </w:tcPr>
          <w:p w:rsidR="00965A81" w:rsidRPr="0044716D" w:rsidRDefault="005807D6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07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202" style="position:absolute;margin-left:14.95pt;margin-top:.35pt;width:57.05pt;height:12.95pt;z-index:-251651072;mso-position-horizontal-relative:text;mso-position-vertical-relative:text" filled="f" stroked="f">
                  <v:textbox style="mso-next-textbox:#_x0000_s1031" inset="0,0,0,0">
                    <w:txbxContent>
                      <w:p w:rsidR="00965A81" w:rsidRPr="00E10F85" w:rsidRDefault="00965A81" w:rsidP="00965A81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Pr="005807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202" style="position:absolute;margin-left:212.4pt;margin-top:-1pt;width:90pt;height:12.95pt;z-index:-251652096;mso-position-horizontal-relative:text;mso-position-vertical-relative:text" filled="f" stroked="f">
                  <v:textbox style="mso-next-textbox:#_x0000_s1030" inset="0,0,0,0">
                    <w:txbxContent>
                      <w:p w:rsidR="00965A81" w:rsidRPr="00E10F85" w:rsidRDefault="00965A81" w:rsidP="00965A81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</w:p>
        </w:tc>
      </w:tr>
      <w:tr w:rsidR="00965A81" w:rsidRPr="0044716D" w:rsidTr="00D3167A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nil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предприятия (организации) по работе </w:t>
            </w:r>
            <w:r w:rsidRPr="0044716D">
              <w:rPr>
                <w:rFonts w:ascii="Times New Roman" w:hAnsi="Times New Roman"/>
                <w:bCs/>
                <w:iCs/>
                <w:sz w:val="24"/>
                <w:szCs w:val="24"/>
              </w:rPr>
              <w:t>с учебными заведениями</w:t>
            </w:r>
          </w:p>
        </w:tc>
      </w:tr>
      <w:tr w:rsidR="00965A81" w:rsidRPr="0044716D" w:rsidTr="00D3167A">
        <w:trPr>
          <w:trHeight w:val="454"/>
        </w:trPr>
        <w:tc>
          <w:tcPr>
            <w:tcW w:w="208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65A81" w:rsidRPr="0044716D" w:rsidRDefault="00965A81" w:rsidP="00D316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4E4F" w:rsidRDefault="00C175FC"/>
    <w:sectPr w:rsidR="00A34E4F" w:rsidSect="00FD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65A81"/>
    <w:rsid w:val="00282760"/>
    <w:rsid w:val="002B3ABE"/>
    <w:rsid w:val="005807D6"/>
    <w:rsid w:val="00965A81"/>
    <w:rsid w:val="00C175FC"/>
    <w:rsid w:val="00D53BF5"/>
    <w:rsid w:val="00DE7919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A81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Анна Федоровна</cp:lastModifiedBy>
  <cp:revision>2</cp:revision>
  <dcterms:created xsi:type="dcterms:W3CDTF">2015-03-17T08:47:00Z</dcterms:created>
  <dcterms:modified xsi:type="dcterms:W3CDTF">2015-03-17T08:58:00Z</dcterms:modified>
</cp:coreProperties>
</file>