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FB" w:rsidRDefault="004913FB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681"/>
        <w:gridCol w:w="175"/>
        <w:gridCol w:w="175"/>
        <w:gridCol w:w="349"/>
        <w:gridCol w:w="20"/>
        <w:gridCol w:w="156"/>
        <w:gridCol w:w="348"/>
        <w:gridCol w:w="351"/>
        <w:gridCol w:w="175"/>
        <w:gridCol w:w="699"/>
        <w:gridCol w:w="874"/>
        <w:gridCol w:w="524"/>
        <w:gridCol w:w="627"/>
        <w:gridCol w:w="421"/>
        <w:gridCol w:w="513"/>
        <w:gridCol w:w="11"/>
        <w:gridCol w:w="349"/>
        <w:gridCol w:w="699"/>
        <w:gridCol w:w="594"/>
        <w:gridCol w:w="379"/>
        <w:gridCol w:w="1327"/>
      </w:tblGrid>
      <w:tr w:rsidR="004913FB" w:rsidRPr="0075333D" w:rsidTr="005647F8">
        <w:trPr>
          <w:trHeight w:val="973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4716D">
              <w:rPr>
                <w:rFonts w:ascii="Times New Roman" w:hAnsi="Times New Roman"/>
                <w:b/>
                <w:sz w:val="28"/>
                <w:szCs w:val="28"/>
              </w:rPr>
              <w:br w:type="page"/>
              <w:t xml:space="preserve">АТТЕСТАЦИОННЫЙ ЛИСТ ПО ИТОГАМ </w:t>
            </w:r>
            <w:r w:rsidRPr="0044716D">
              <w:rPr>
                <w:rFonts w:ascii="Times New Roman" w:hAnsi="Times New Roman"/>
                <w:b/>
                <w:caps/>
                <w:sz w:val="28"/>
                <w:szCs w:val="28"/>
              </w:rPr>
              <w:t>прохождения Производственной ПРАКТИКи</w:t>
            </w:r>
          </w:p>
        </w:tc>
      </w:tr>
      <w:tr w:rsidR="004913FB" w:rsidRPr="0075333D" w:rsidTr="005647F8">
        <w:trPr>
          <w:trHeight w:val="456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F111D" w:rsidP="00AB1D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-6985</wp:posOffset>
                      </wp:positionV>
                      <wp:extent cx="1143000" cy="164465"/>
                      <wp:effectExtent l="3810" t="2540" r="0" b="444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3FB" w:rsidRPr="00D97BC1" w:rsidRDefault="004913FB" w:rsidP="004913FB">
                                  <w:r>
                                    <w:t>(</w:t>
                                  </w:r>
                                  <w:r w:rsidRPr="00D97BC1">
                                    <w:t>ФИО студента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8pt;margin-top:-.55pt;width:90pt;height:1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" stroked="f">
                      <v:textbox inset="0,0,0,0">
                        <w:txbxContent>
                          <w:p w:rsidR="004913FB" w:rsidRPr="00D97BC1" w:rsidRDefault="004913FB" w:rsidP="004913FB">
                            <w:r>
                              <w:t>(</w:t>
                            </w:r>
                            <w:r w:rsidRPr="00D97BC1">
                              <w:t>ФИО студента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13FB" w:rsidRPr="0075333D" w:rsidTr="005647F8">
        <w:trPr>
          <w:trHeight w:val="456"/>
        </w:trPr>
        <w:tc>
          <w:tcPr>
            <w:tcW w:w="1152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студент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15"/>
            <w:tcBorders>
              <w:top w:val="single" w:sz="4" w:space="0" w:color="auto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курса     специальности СПО</w:t>
            </w:r>
          </w:p>
        </w:tc>
      </w:tr>
      <w:tr w:rsidR="004913FB" w:rsidRPr="0075333D" w:rsidTr="005647F8">
        <w:trPr>
          <w:trHeight w:val="456"/>
        </w:trPr>
        <w:tc>
          <w:tcPr>
            <w:tcW w:w="9918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C259F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140448</w:t>
            </w:r>
            <w:r w:rsidRPr="0043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</w:tr>
      <w:tr w:rsidR="004913FB" w:rsidRPr="0075333D" w:rsidTr="005647F8">
        <w:trPr>
          <w:trHeight w:val="1323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F111D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9D0CD13" wp14:editId="4A58217A">
                      <wp:simplePos x="0" y="0"/>
                      <wp:positionH relativeFrom="page">
                        <wp:posOffset>2348865</wp:posOffset>
                      </wp:positionH>
                      <wp:positionV relativeFrom="page">
                        <wp:posOffset>26035</wp:posOffset>
                      </wp:positionV>
                      <wp:extent cx="2517140" cy="139065"/>
                      <wp:effectExtent l="1270" t="4445" r="0" b="0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3FB" w:rsidRPr="00D97BC1" w:rsidRDefault="004913FB" w:rsidP="004913FB">
                                  <w:r>
                                    <w:rPr>
                                      <w:lang w:val="en-US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t>код</w:t>
                                  </w:r>
                                  <w:proofErr w:type="gramEnd"/>
                                  <w:r>
                                    <w:t xml:space="preserve"> и наименование специальности)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27" type="#_x0000_t202" style="position:absolute;margin-left:184.95pt;margin-top:2.05pt;width:198.2pt;height:1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sYfQ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" stroked="f">
                      <v:textbox inset="0,0,0,0">
                        <w:txbxContent>
                          <w:p w:rsidR="004913FB" w:rsidRPr="00D97BC1" w:rsidRDefault="004913FB" w:rsidP="004913FB">
                            <w:r>
                              <w:rPr>
                                <w:lang w:val="en-US"/>
                              </w:rPr>
                              <w:t>(</w:t>
                            </w:r>
                            <w:r>
                              <w:t>код и наименование специальности)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4913FB" w:rsidRPr="0044716D" w:rsidRDefault="004913FB" w:rsidP="004C25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спешно прошел производственную практи</w:t>
            </w:r>
            <w:r w:rsidR="004F111D">
              <w:rPr>
                <w:rFonts w:ascii="Times New Roman" w:hAnsi="Times New Roman"/>
                <w:bCs/>
                <w:sz w:val="24"/>
                <w:szCs w:val="24"/>
              </w:rPr>
              <w:t xml:space="preserve">ку по профессиональному модулю </w:t>
            </w:r>
            <w:r w:rsidR="00124EE2">
              <w:rPr>
                <w:rFonts w:ascii="Times New Roman" w:hAnsi="Times New Roman"/>
                <w:bCs/>
                <w:sz w:val="24"/>
                <w:szCs w:val="24"/>
              </w:rPr>
              <w:t xml:space="preserve">ПМ.01. </w:t>
            </w:r>
            <w:r w:rsidR="004F111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C259F">
              <w:rPr>
                <w:rFonts w:ascii="Times New Roman" w:hAnsi="Times New Roman"/>
                <w:bCs/>
                <w:sz w:val="24"/>
                <w:szCs w:val="24"/>
              </w:rPr>
              <w:t>рганизация технического обслуживания и ремонта электрического и электромеханического оборудования</w:t>
            </w:r>
          </w:p>
        </w:tc>
      </w:tr>
      <w:tr w:rsidR="004913FB" w:rsidRPr="0075333D" w:rsidTr="005647F8">
        <w:trPr>
          <w:trHeight w:val="456"/>
        </w:trPr>
        <w:tc>
          <w:tcPr>
            <w:tcW w:w="1327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в объеме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124EE2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4913FB" w:rsidRPr="0044716D" w:rsidRDefault="004913FB" w:rsidP="00124EE2">
            <w:pPr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</w:tr>
      <w:tr w:rsidR="004913FB" w:rsidRPr="0044716D" w:rsidTr="005647F8">
        <w:trPr>
          <w:trHeight w:val="370"/>
        </w:trPr>
        <w:tc>
          <w:tcPr>
            <w:tcW w:w="1502" w:type="dxa"/>
            <w:gridSpan w:val="4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в период с</w:t>
            </w:r>
          </w:p>
        </w:tc>
        <w:tc>
          <w:tcPr>
            <w:tcW w:w="349" w:type="dxa"/>
            <w:tcBorders>
              <w:top w:val="single" w:sz="4" w:space="0" w:color="auto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24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913FB" w:rsidP="003C2E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C259F" w:rsidP="00AB1D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</w:t>
            </w:r>
          </w:p>
        </w:tc>
        <w:tc>
          <w:tcPr>
            <w:tcW w:w="874" w:type="dxa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20</w:t>
            </w:r>
            <w:r w:rsidR="003C2ED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71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47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7" w:type="dxa"/>
            <w:tcBorders>
              <w:top w:val="nil"/>
              <w:bottom w:val="nil"/>
            </w:tcBorders>
            <w:vAlign w:val="bottom"/>
          </w:tcPr>
          <w:p w:rsidR="004913FB" w:rsidRPr="0044716D" w:rsidRDefault="00124EE2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13FB" w:rsidRPr="0044716D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21" w:type="dxa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</w:p>
        </w:tc>
        <w:tc>
          <w:tcPr>
            <w:tcW w:w="52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20</w:t>
            </w:r>
            <w:r w:rsidR="003C2ED2">
              <w:rPr>
                <w:rFonts w:ascii="Times New Roman" w:hAnsi="Times New Roman"/>
                <w:sz w:val="24"/>
                <w:szCs w:val="24"/>
              </w:rPr>
              <w:t xml:space="preserve"> __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913FB" w:rsidRPr="0075333D" w:rsidTr="005647F8">
        <w:trPr>
          <w:trHeight w:val="456"/>
        </w:trPr>
        <w:tc>
          <w:tcPr>
            <w:tcW w:w="9918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3FB" w:rsidRPr="0075333D" w:rsidTr="005647F8">
        <w:trPr>
          <w:trHeight w:val="456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13FB" w:rsidRPr="0044716D" w:rsidRDefault="004F111D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page">
                        <wp:posOffset>405765</wp:posOffset>
                      </wp:positionH>
                      <wp:positionV relativeFrom="page">
                        <wp:posOffset>-3175</wp:posOffset>
                      </wp:positionV>
                      <wp:extent cx="5943600" cy="228600"/>
                      <wp:effectExtent l="1270" t="3810" r="0" b="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3FB" w:rsidRPr="00756889" w:rsidRDefault="004913FB" w:rsidP="004913FB">
                                  <w:r w:rsidRPr="00756889">
                                    <w:rPr>
                                      <w:bCs/>
                                      <w:iCs/>
                                    </w:rPr>
                                    <w:t>наименование предприятия, организации (структурное подразделение: цех, отдел, участок и т.д.)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29" type="#_x0000_t202" style="position:absolute;left:0;text-align:left;margin-left:31.95pt;margin-top:-.25pt;width:46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r2Qew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" stroked="f">
                      <v:textbox inset="0,0,0,0">
                        <w:txbxContent>
                          <w:p w:rsidR="004913FB" w:rsidRPr="00756889" w:rsidRDefault="004913FB" w:rsidP="004913FB">
                            <w:r w:rsidRPr="00756889">
                              <w:rPr>
                                <w:bCs/>
                                <w:iCs/>
                              </w:rPr>
                              <w:t>наименование предприятия, организации (структурное подразделение: цех, отдел, участок и т.д.)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4913FB" w:rsidRPr="0075333D" w:rsidTr="005647F8">
        <w:trPr>
          <w:trHeight w:val="456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75333D" w:rsidTr="005647F8">
        <w:trPr>
          <w:trHeight w:val="456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Виды и качество выполнения работ в период прохождения производственной практики обучающимся:</w:t>
            </w:r>
          </w:p>
        </w:tc>
      </w:tr>
      <w:tr w:rsidR="004913FB" w:rsidRPr="0044716D" w:rsidTr="005647F8">
        <w:trPr>
          <w:trHeight w:val="215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Наименования ПК и ОК</w:t>
            </w: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Оценка Выполнен (</w:t>
            </w:r>
            <w:proofErr w:type="spell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удовл</w:t>
            </w:r>
            <w:proofErr w:type="spell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., хор</w:t>
            </w:r>
            <w:proofErr w:type="gram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отл</w:t>
            </w:r>
            <w:proofErr w:type="spell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.)/не выполнен (</w:t>
            </w:r>
            <w:proofErr w:type="spell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неудовл</w:t>
            </w:r>
            <w:proofErr w:type="spell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>руководите-ля</w:t>
            </w:r>
            <w:proofErr w:type="gramEnd"/>
            <w:r w:rsidRPr="0044716D">
              <w:rPr>
                <w:rFonts w:ascii="Times New Roman" w:hAnsi="Times New Roman"/>
                <w:b/>
                <w:sz w:val="24"/>
                <w:szCs w:val="24"/>
              </w:rPr>
              <w:t xml:space="preserve"> практики</w:t>
            </w:r>
          </w:p>
        </w:tc>
      </w:tr>
      <w:tr w:rsidR="004913FB" w:rsidRPr="0044716D" w:rsidTr="005647F8">
        <w:trPr>
          <w:trHeight w:val="889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2</w:t>
            </w: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971E19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Прохождение инструктажа по технике безопасности, оформление на предприятие</w:t>
            </w:r>
            <w:r w:rsidR="00971E1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380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971E19">
            <w:pPr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Ознакомление со структурой </w:t>
            </w:r>
            <w:r w:rsidR="004C259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основным оборудованием </w:t>
            </w:r>
            <w:r w:rsidRPr="0044716D">
              <w:rPr>
                <w:rFonts w:ascii="Times New Roman" w:hAnsi="Times New Roman"/>
                <w:bCs/>
                <w:i/>
                <w:sz w:val="24"/>
                <w:szCs w:val="24"/>
              </w:rPr>
              <w:t>и особенностями производства готовой продукции</w:t>
            </w:r>
            <w:r w:rsidR="00971E1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1443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ПК1.1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 xml:space="preserve">Работа с </w:t>
            </w:r>
            <w:r w:rsidR="00971E19">
              <w:rPr>
                <w:rFonts w:ascii="Times New Roman" w:hAnsi="Times New Roman"/>
                <w:i/>
                <w:sz w:val="24"/>
                <w:szCs w:val="24"/>
              </w:rPr>
              <w:t>электрическими машинами</w:t>
            </w: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, определение их неиспра</w:t>
            </w:r>
            <w:r w:rsidR="00971E19">
              <w:rPr>
                <w:rFonts w:ascii="Times New Roman" w:hAnsi="Times New Roman"/>
                <w:i/>
                <w:sz w:val="24"/>
                <w:szCs w:val="24"/>
              </w:rPr>
              <w:t>вностей в ходе ремонта и технического обслуживания</w:t>
            </w: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оборудования на промышленном предприятии.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1905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ПК1.2, ПК1.4,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 xml:space="preserve">Разборка и сборка </w:t>
            </w:r>
            <w:r w:rsidR="00971E19">
              <w:rPr>
                <w:rFonts w:ascii="Times New Roman" w:hAnsi="Times New Roman"/>
                <w:i/>
                <w:sz w:val="24"/>
                <w:szCs w:val="24"/>
              </w:rPr>
              <w:t>электрических машин и пу</w:t>
            </w: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AB1D7C">
              <w:rPr>
                <w:rFonts w:ascii="Times New Roman" w:hAnsi="Times New Roman"/>
                <w:i/>
                <w:sz w:val="24"/>
                <w:szCs w:val="24"/>
              </w:rPr>
              <w:t xml:space="preserve">ка регулирующей аппаратуры </w:t>
            </w:r>
            <w:r w:rsidRPr="0044716D">
              <w:rPr>
                <w:rFonts w:ascii="Times New Roman" w:hAnsi="Times New Roman"/>
                <w:i/>
                <w:sz w:val="24"/>
                <w:szCs w:val="24"/>
              </w:rPr>
              <w:t>ложности под руководством бригадира или наставн</w:t>
            </w:r>
            <w:r w:rsidR="00971E19">
              <w:rPr>
                <w:rFonts w:ascii="Times New Roman" w:hAnsi="Times New Roman"/>
                <w:i/>
                <w:sz w:val="24"/>
                <w:szCs w:val="24"/>
              </w:rPr>
              <w:t>ика на промышленном предприятии.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1767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ПК1.4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971E19" w:rsidP="00AB1D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Изучение устройства и принципа действия основного оборудования подстанций и</w:t>
            </w:r>
            <w:r w:rsidR="00AB1D7C">
              <w:rPr>
                <w:rFonts w:ascii="Times New Roman" w:hAnsi="Times New Roman"/>
                <w:i/>
                <w:sz w:val="24"/>
                <w:szCs w:val="24"/>
              </w:rPr>
              <w:t xml:space="preserve"> распределительных устройств,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913FB" w:rsidRPr="0044716D">
              <w:rPr>
                <w:rFonts w:ascii="Times New Roman" w:hAnsi="Times New Roman"/>
                <w:i/>
                <w:sz w:val="24"/>
                <w:szCs w:val="24"/>
              </w:rPr>
              <w:t>под руководством бригадира или наставн</w:t>
            </w:r>
            <w:r w:rsidR="004913FB">
              <w:rPr>
                <w:rFonts w:ascii="Times New Roman" w:hAnsi="Times New Roman"/>
                <w:i/>
                <w:sz w:val="24"/>
                <w:szCs w:val="24"/>
              </w:rPr>
              <w:t>ика на промышленном предприятии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1341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6.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ПК1.5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971E19" w:rsidP="00AB1D7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Разборка и сборка основного оборудования подстанций и распределительных устройств, ремонт оборудования.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1767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ПК1.3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1, ОК 4, ОК 6, ОК 8, ОК 9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971E19" w:rsidP="00971E1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Наблюдение и участие в проверке и испытании оборудования подстанции после ремонта. </w:t>
            </w:r>
            <w:r w:rsidR="004913FB" w:rsidRPr="0044716D">
              <w:rPr>
                <w:rFonts w:ascii="Times New Roman" w:hAnsi="Times New Roman"/>
                <w:i/>
                <w:sz w:val="24"/>
                <w:szCs w:val="24"/>
              </w:rPr>
              <w:t>Участие в испытании оборудования после ремонта и монтажа оборудования на промышленном предприятии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2348"/>
        </w:trPr>
        <w:tc>
          <w:tcPr>
            <w:tcW w:w="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4913FB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8.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ПК1.1,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ПК 1.2, </w:t>
            </w: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ПК 1.3,</w:t>
            </w: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ПК 1.4, ПК</w:t>
            </w:r>
            <w:proofErr w:type="gramStart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.5</w:t>
            </w:r>
          </w:p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/>
                <w:i/>
                <w:sz w:val="24"/>
                <w:szCs w:val="24"/>
              </w:rPr>
              <w:t>ОК 2, ОК3, ОК 6, ОК7</w:t>
            </w:r>
          </w:p>
        </w:tc>
        <w:tc>
          <w:tcPr>
            <w:tcW w:w="4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FB" w:rsidRPr="0044716D" w:rsidRDefault="004913FB" w:rsidP="00AB1D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i/>
                <w:sz w:val="24"/>
                <w:szCs w:val="24"/>
              </w:rPr>
              <w:t>Выполнение правил и норм охраны труда и промышленной безопасности</w:t>
            </w:r>
            <w:r w:rsidR="00AB1D7C">
              <w:rPr>
                <w:rFonts w:ascii="Times New Roman" w:hAnsi="Times New Roman"/>
                <w:bCs/>
                <w:i/>
                <w:sz w:val="24"/>
                <w:szCs w:val="24"/>
              </w:rPr>
              <w:t>. Выполнение работ по составлению технической документации.</w:t>
            </w:r>
          </w:p>
        </w:tc>
        <w:tc>
          <w:tcPr>
            <w:tcW w:w="1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456"/>
        </w:trPr>
        <w:tc>
          <w:tcPr>
            <w:tcW w:w="9918" w:type="dxa"/>
            <w:gridSpan w:val="22"/>
            <w:tcBorders>
              <w:top w:val="single" w:sz="4" w:space="0" w:color="auto"/>
              <w:bottom w:val="nil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6D">
              <w:rPr>
                <w:rFonts w:ascii="Times New Roman" w:hAnsi="Times New Roman"/>
                <w:sz w:val="24"/>
                <w:szCs w:val="24"/>
              </w:rPr>
              <w:t>Качество выполнения работы в соответствии с технологией и (или) требованиями предприятия (организации), в котором проходила учебная/производственная практика</w:t>
            </w:r>
          </w:p>
        </w:tc>
      </w:tr>
      <w:tr w:rsidR="004913FB" w:rsidRPr="0044716D" w:rsidTr="005647F8">
        <w:trPr>
          <w:trHeight w:val="80"/>
        </w:trPr>
        <w:tc>
          <w:tcPr>
            <w:tcW w:w="9918" w:type="dxa"/>
            <w:gridSpan w:val="22"/>
            <w:tcBorders>
              <w:top w:val="nil"/>
              <w:bottom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307"/>
        </w:trPr>
        <w:tc>
          <w:tcPr>
            <w:tcW w:w="9918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913FB" w:rsidRPr="0044716D" w:rsidRDefault="004913FB" w:rsidP="00AB1D7C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456"/>
        </w:trPr>
        <w:tc>
          <w:tcPr>
            <w:tcW w:w="9918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учебной/производственной практики </w:t>
            </w:r>
          </w:p>
        </w:tc>
      </w:tr>
      <w:tr w:rsidR="004913FB" w:rsidRPr="0044716D" w:rsidTr="005647F8">
        <w:trPr>
          <w:trHeight w:val="456"/>
        </w:trPr>
        <w:tc>
          <w:tcPr>
            <w:tcW w:w="202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2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13FB" w:rsidRPr="0044716D" w:rsidTr="005647F8">
        <w:trPr>
          <w:trHeight w:val="456"/>
        </w:trPr>
        <w:tc>
          <w:tcPr>
            <w:tcW w:w="9918" w:type="dxa"/>
            <w:gridSpan w:val="22"/>
            <w:tcBorders>
              <w:top w:val="nil"/>
              <w:bottom w:val="nil"/>
            </w:tcBorders>
            <w:vAlign w:val="bottom"/>
          </w:tcPr>
          <w:p w:rsidR="004913FB" w:rsidRPr="0044716D" w:rsidRDefault="004F111D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4445</wp:posOffset>
                      </wp:positionV>
                      <wp:extent cx="724535" cy="164465"/>
                      <wp:effectExtent l="3175" t="4445" r="0" b="254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3FB" w:rsidRPr="00E10F85" w:rsidRDefault="004913FB" w:rsidP="004913FB">
                                  <w:r>
                                    <w:t>(подпись)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30" type="#_x0000_t202" style="position:absolute;margin-left:14.95pt;margin-top:.35pt;width:57.05pt;height:1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" filled="f" stroked="f">
                      <v:textbox inset="0,0,0,0">
                        <w:txbxContent>
                          <w:p w:rsidR="004913FB" w:rsidRPr="00E10F85" w:rsidRDefault="004913FB" w:rsidP="004913FB">
                            <w:r>
                              <w:t>(подпись)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-12700</wp:posOffset>
                      </wp:positionV>
                      <wp:extent cx="1143000" cy="164465"/>
                      <wp:effectExtent l="0" t="0" r="3810" b="635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13FB" w:rsidRPr="00E10F85" w:rsidRDefault="004913FB" w:rsidP="004913FB">
                                  <w:r>
                                    <w:t>(</w:t>
                                  </w:r>
                                  <w:r w:rsidRPr="00D97BC1">
                                    <w:t xml:space="preserve">ФИО </w:t>
                                  </w:r>
                                  <w:r>
                                    <w:t>должность)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31" type="#_x0000_t202" style="position:absolute;margin-left:212.4pt;margin-top:-1pt;width:90pt;height:12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" filled="f" stroked="f">
                      <v:textbox inset="0,0,0,0">
                        <w:txbxContent>
                          <w:p w:rsidR="004913FB" w:rsidRPr="00E10F85" w:rsidRDefault="004913FB" w:rsidP="004913FB">
                            <w:r>
                              <w:t>(</w:t>
                            </w:r>
                            <w:r w:rsidRPr="00D97BC1">
                              <w:t xml:space="preserve">ФИО </w:t>
                            </w:r>
                            <w:r>
                              <w:t>должность)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13FB" w:rsidRPr="0044716D" w:rsidTr="005647F8">
        <w:trPr>
          <w:trHeight w:val="456"/>
        </w:trPr>
        <w:tc>
          <w:tcPr>
            <w:tcW w:w="9918" w:type="dxa"/>
            <w:gridSpan w:val="22"/>
            <w:tcBorders>
              <w:top w:val="nil"/>
              <w:bottom w:val="nil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4716D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предприятия (организации) по работе </w:t>
            </w:r>
            <w:r w:rsidRPr="0044716D">
              <w:rPr>
                <w:rFonts w:ascii="Times New Roman" w:hAnsi="Times New Roman"/>
                <w:bCs/>
                <w:iCs/>
                <w:sz w:val="24"/>
                <w:szCs w:val="24"/>
              </w:rPr>
              <w:t>с учебными заведениями</w:t>
            </w:r>
          </w:p>
        </w:tc>
      </w:tr>
      <w:tr w:rsidR="004913FB" w:rsidRPr="0044716D" w:rsidTr="005647F8">
        <w:trPr>
          <w:trHeight w:val="80"/>
        </w:trPr>
        <w:tc>
          <w:tcPr>
            <w:tcW w:w="2027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92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4913FB" w:rsidRPr="0044716D" w:rsidRDefault="004913FB" w:rsidP="00AB1D7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913FB" w:rsidRDefault="004913FB" w:rsidP="00124EE2">
      <w:pPr>
        <w:pStyle w:val="1"/>
        <w:autoSpaceDE w:val="0"/>
        <w:autoSpaceDN w:val="0"/>
        <w:adjustRightInd w:val="0"/>
        <w:spacing w:after="0" w:line="240" w:lineRule="auto"/>
        <w:ind w:left="-540"/>
      </w:pPr>
      <w:r>
        <w:rPr>
          <w:rFonts w:ascii="Times New Roman" w:eastAsia="TimesNewRomanPSMT" w:hAnsi="Times New Roman"/>
          <w:sz w:val="24"/>
          <w:szCs w:val="24"/>
        </w:rPr>
        <w:t>Место печати</w:t>
      </w:r>
      <w:bookmarkStart w:id="0" w:name="_GoBack"/>
      <w:bookmarkEnd w:id="0"/>
    </w:p>
    <w:sectPr w:rsidR="004913FB" w:rsidSect="005647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4734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46FF8"/>
    <w:multiLevelType w:val="hybridMultilevel"/>
    <w:tmpl w:val="92D80F4E"/>
    <w:lvl w:ilvl="0" w:tplc="677A5038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18"/>
    <w:rsid w:val="00124EE2"/>
    <w:rsid w:val="003C2ED2"/>
    <w:rsid w:val="004913FB"/>
    <w:rsid w:val="004C259F"/>
    <w:rsid w:val="004F111D"/>
    <w:rsid w:val="00542F43"/>
    <w:rsid w:val="005647F8"/>
    <w:rsid w:val="00656E79"/>
    <w:rsid w:val="006A6DCF"/>
    <w:rsid w:val="00701B48"/>
    <w:rsid w:val="007C56D6"/>
    <w:rsid w:val="007D673B"/>
    <w:rsid w:val="00971E19"/>
    <w:rsid w:val="00AB1D7C"/>
    <w:rsid w:val="00C34E6E"/>
    <w:rsid w:val="00DA1CF5"/>
    <w:rsid w:val="00E3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6B18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qFormat/>
    <w:rsid w:val="00E36B18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36B18"/>
    <w:pPr>
      <w:spacing w:after="200" w:line="276" w:lineRule="auto"/>
      <w:ind w:left="720"/>
      <w:contextualSpacing/>
    </w:pPr>
  </w:style>
  <w:style w:type="paragraph" w:styleId="a3">
    <w:name w:val="List Paragraph"/>
    <w:basedOn w:val="a"/>
    <w:qFormat/>
    <w:rsid w:val="00E36B18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Федоровна</dc:creator>
  <cp:lastModifiedBy>Пользователь</cp:lastModifiedBy>
  <cp:revision>2</cp:revision>
  <dcterms:created xsi:type="dcterms:W3CDTF">2015-09-22T06:48:00Z</dcterms:created>
  <dcterms:modified xsi:type="dcterms:W3CDTF">2015-09-22T06:48:00Z</dcterms:modified>
</cp:coreProperties>
</file>