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91" w:rsidRDefault="00796A57">
      <w:pPr>
        <w:pStyle w:val="1"/>
        <w:spacing w:before="74" w:line="322" w:lineRule="exact"/>
        <w:ind w:left="61" w:firstLine="0"/>
        <w:jc w:val="center"/>
      </w:pPr>
      <w:r>
        <w:t>РЕГЛАМЕНТ</w:t>
      </w:r>
    </w:p>
    <w:p w:rsidR="00102591" w:rsidRDefault="00796A57">
      <w:pPr>
        <w:spacing w:line="242" w:lineRule="auto"/>
        <w:ind w:left="100"/>
        <w:rPr>
          <w:b/>
          <w:sz w:val="27"/>
        </w:rPr>
      </w:pPr>
      <w:proofErr w:type="gramStart"/>
      <w:r>
        <w:rPr>
          <w:b/>
          <w:sz w:val="28"/>
        </w:rPr>
        <w:t xml:space="preserve">организации и проведения начального этапа Всероссийской олимпиады профессионального </w:t>
      </w:r>
      <w:r>
        <w:rPr>
          <w:b/>
          <w:sz w:val="27"/>
        </w:rPr>
        <w:t>мастерства обучающихся по специальности среднего профессионального образования 09.02.03 «Программирование в компьютерных системах »</w:t>
      </w:r>
      <w:proofErr w:type="gramEnd"/>
    </w:p>
    <w:p w:rsidR="00102591" w:rsidRDefault="00102591">
      <w:pPr>
        <w:pStyle w:val="a3"/>
        <w:spacing w:before="8"/>
        <w:rPr>
          <w:b/>
          <w:sz w:val="26"/>
        </w:rPr>
      </w:pPr>
    </w:p>
    <w:p w:rsidR="00102591" w:rsidRDefault="00796A57">
      <w:pPr>
        <w:pStyle w:val="1"/>
        <w:numPr>
          <w:ilvl w:val="0"/>
          <w:numId w:val="10"/>
        </w:numPr>
        <w:tabs>
          <w:tab w:val="left" w:pos="4005"/>
        </w:tabs>
        <w:jc w:val="both"/>
      </w:pPr>
      <w:r>
        <w:t>Общие</w:t>
      </w:r>
      <w:r>
        <w:rPr>
          <w:spacing w:val="1"/>
        </w:rPr>
        <w:t xml:space="preserve"> </w:t>
      </w:r>
      <w:r>
        <w:t>положения</w:t>
      </w:r>
    </w:p>
    <w:p w:rsidR="00102591" w:rsidRDefault="00796A57">
      <w:pPr>
        <w:pStyle w:val="a4"/>
        <w:numPr>
          <w:ilvl w:val="1"/>
          <w:numId w:val="9"/>
        </w:numPr>
        <w:tabs>
          <w:tab w:val="left" w:pos="1614"/>
        </w:tabs>
        <w:spacing w:before="163" w:line="355" w:lineRule="auto"/>
        <w:ind w:right="304" w:firstLine="710"/>
        <w:jc w:val="both"/>
        <w:rPr>
          <w:sz w:val="28"/>
        </w:rPr>
      </w:pPr>
      <w:r>
        <w:rPr>
          <w:sz w:val="28"/>
        </w:rPr>
        <w:t xml:space="preserve">Настоящий Регламент разработан в соответствии с Федеральным законом от 29 декабря 2012 г. № </w:t>
      </w:r>
      <w:r>
        <w:rPr>
          <w:spacing w:val="2"/>
          <w:sz w:val="28"/>
        </w:rPr>
        <w:t xml:space="preserve">273-ФЗ </w:t>
      </w:r>
      <w:r>
        <w:rPr>
          <w:sz w:val="28"/>
        </w:rPr>
        <w:t>"Об образовании в Российской Федерации", Указом Президента Российской Федерации от 6 апреля 2006</w:t>
      </w:r>
      <w:r>
        <w:rPr>
          <w:spacing w:val="-23"/>
          <w:sz w:val="28"/>
        </w:rPr>
        <w:t xml:space="preserve"> </w:t>
      </w:r>
      <w:r>
        <w:rPr>
          <w:sz w:val="28"/>
        </w:rPr>
        <w:t>г.</w:t>
      </w:r>
    </w:p>
    <w:p w:rsidR="00102591" w:rsidRDefault="00796A57">
      <w:pPr>
        <w:spacing w:before="20" w:line="360" w:lineRule="auto"/>
        <w:ind w:left="359" w:right="297" w:firstLine="4"/>
        <w:jc w:val="both"/>
        <w:rPr>
          <w:sz w:val="28"/>
        </w:rPr>
      </w:pPr>
      <w:proofErr w:type="gramStart"/>
      <w:r>
        <w:rPr>
          <w:sz w:val="28"/>
        </w:rPr>
        <w:t>№ 325 "О мерах государственной поддержки талантливой моло</w:t>
      </w:r>
      <w:r>
        <w:rPr>
          <w:sz w:val="28"/>
        </w:rPr>
        <w:t>дёжи" (в ред. Указа Президента Российской Федерации от 25 июля 2014 г. №530), Правилами присуждения премий для поддержки талантливой молодёжи и порядком выплаты указанных премий, утвержденным приказом Министерства образования и науки Российской Федерации о</w:t>
      </w:r>
      <w:r>
        <w:rPr>
          <w:sz w:val="28"/>
        </w:rPr>
        <w:t xml:space="preserve">т 28 февраля 2008 г. № 74 (в ред. приказа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12 октября 2015 г. № 1127), Порядком организации и осуществления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образовательной деятельности по образовательным программам среднего профессионального образования, утвержденным приказом Минист</w:t>
      </w:r>
      <w:r>
        <w:rPr>
          <w:sz w:val="28"/>
        </w:rPr>
        <w:t>ерства образования и науки Российской Федерации от 14 июня 2013 г. № 464 (в ред. приказа</w:t>
      </w:r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15 декабря 2014 г. № 1580), пунктом 22 Комплекса мер по реализации Концепции общенациональной системы выявления и развития молодых талантов, утве</w:t>
      </w:r>
      <w:r>
        <w:rPr>
          <w:sz w:val="28"/>
        </w:rPr>
        <w:t xml:space="preserve">ржденного заместителем Председателя и Правительства Российской Федерации О.Ю. </w:t>
      </w:r>
      <w:proofErr w:type="spellStart"/>
      <w:r>
        <w:rPr>
          <w:sz w:val="28"/>
        </w:rPr>
        <w:t>Голодец</w:t>
      </w:r>
      <w:proofErr w:type="spellEnd"/>
      <w:r>
        <w:rPr>
          <w:sz w:val="28"/>
        </w:rPr>
        <w:t xml:space="preserve"> от 26 мая 2012 г. № 2405п-П8 и определяет порядок организации и проведения Всероссийской олимпиады профессионального мастерства обучающихся по специальностям среднего про</w:t>
      </w:r>
      <w:r>
        <w:rPr>
          <w:sz w:val="28"/>
        </w:rPr>
        <w:t>фессионального образования (далее - Всероссийская олимпиада).</w:t>
      </w:r>
      <w:proofErr w:type="gramEnd"/>
    </w:p>
    <w:p w:rsidR="00102591" w:rsidRDefault="00796A57">
      <w:pPr>
        <w:pStyle w:val="a4"/>
        <w:numPr>
          <w:ilvl w:val="1"/>
          <w:numId w:val="9"/>
        </w:numPr>
        <w:tabs>
          <w:tab w:val="left" w:pos="1575"/>
          <w:tab w:val="left" w:pos="2196"/>
          <w:tab w:val="left" w:pos="2887"/>
          <w:tab w:val="left" w:pos="4954"/>
          <w:tab w:val="left" w:pos="6762"/>
          <w:tab w:val="left" w:pos="8680"/>
        </w:tabs>
        <w:spacing w:line="362" w:lineRule="auto"/>
        <w:ind w:right="311" w:firstLine="720"/>
        <w:rPr>
          <w:sz w:val="28"/>
        </w:rPr>
      </w:pPr>
      <w:r>
        <w:rPr>
          <w:sz w:val="28"/>
        </w:rPr>
        <w:t>Всероссийская олимпиада проводится в целях выявления наиболее одаренных</w:t>
      </w:r>
      <w:r>
        <w:rPr>
          <w:sz w:val="28"/>
        </w:rPr>
        <w:tab/>
        <w:t>и</w:t>
      </w:r>
      <w:r>
        <w:rPr>
          <w:sz w:val="28"/>
        </w:rPr>
        <w:tab/>
        <w:t>талантливых</w:t>
      </w:r>
      <w:r>
        <w:rPr>
          <w:sz w:val="28"/>
        </w:rPr>
        <w:tab/>
        <w:t>студентов,</w:t>
      </w:r>
      <w:r>
        <w:rPr>
          <w:sz w:val="28"/>
        </w:rPr>
        <w:tab/>
        <w:t>повышения</w:t>
      </w:r>
      <w:r>
        <w:rPr>
          <w:sz w:val="28"/>
        </w:rPr>
        <w:tab/>
      </w:r>
      <w:r>
        <w:rPr>
          <w:spacing w:val="-3"/>
          <w:sz w:val="28"/>
        </w:rPr>
        <w:t xml:space="preserve">качества </w:t>
      </w:r>
      <w:r>
        <w:rPr>
          <w:sz w:val="28"/>
        </w:rPr>
        <w:t>профессионального образования специалистов среднего звена,</w:t>
      </w:r>
      <w:r>
        <w:rPr>
          <w:spacing w:val="-27"/>
          <w:sz w:val="28"/>
        </w:rPr>
        <w:t xml:space="preserve"> </w:t>
      </w:r>
      <w:r>
        <w:rPr>
          <w:sz w:val="28"/>
        </w:rPr>
        <w:t>дальнейшего</w:t>
      </w:r>
    </w:p>
    <w:p w:rsidR="00102591" w:rsidRDefault="00102591">
      <w:pPr>
        <w:spacing w:line="362" w:lineRule="auto"/>
        <w:rPr>
          <w:sz w:val="28"/>
        </w:rPr>
        <w:sectPr w:rsidR="00102591">
          <w:type w:val="continuous"/>
          <w:pgSz w:w="11900" w:h="16840"/>
          <w:pgMar w:top="1360" w:right="540" w:bottom="280" w:left="1340" w:header="720" w:footer="720" w:gutter="0"/>
          <w:cols w:space="720"/>
        </w:sectPr>
      </w:pPr>
    </w:p>
    <w:p w:rsidR="00102591" w:rsidRDefault="00796A57">
      <w:pPr>
        <w:spacing w:before="72" w:line="357" w:lineRule="auto"/>
        <w:ind w:left="359" w:right="311"/>
        <w:jc w:val="both"/>
        <w:rPr>
          <w:sz w:val="28"/>
        </w:rPr>
      </w:pPr>
      <w:r>
        <w:rPr>
          <w:sz w:val="28"/>
        </w:rPr>
        <w:lastRenderedPageBreak/>
        <w:t>совершенствования их 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 обучающихся.</w:t>
      </w:r>
    </w:p>
    <w:p w:rsidR="00102591" w:rsidRDefault="00796A57">
      <w:pPr>
        <w:pStyle w:val="a4"/>
        <w:numPr>
          <w:ilvl w:val="1"/>
          <w:numId w:val="9"/>
        </w:numPr>
        <w:tabs>
          <w:tab w:val="left" w:pos="1824"/>
        </w:tabs>
        <w:spacing w:before="16" w:line="350" w:lineRule="auto"/>
        <w:ind w:right="298" w:firstLine="710"/>
        <w:jc w:val="both"/>
        <w:rPr>
          <w:sz w:val="28"/>
        </w:rPr>
      </w:pPr>
      <w:r>
        <w:rPr>
          <w:sz w:val="28"/>
        </w:rPr>
        <w:t>Проведение начального этапа Все</w:t>
      </w:r>
      <w:r>
        <w:rPr>
          <w:sz w:val="28"/>
        </w:rPr>
        <w:t>российской олимпиады направлено на решение следующих задач:</w:t>
      </w:r>
    </w:p>
    <w:p w:rsidR="00102591" w:rsidRDefault="00796A57">
      <w:pPr>
        <w:spacing w:before="25" w:line="357" w:lineRule="auto"/>
        <w:ind w:left="359" w:right="304" w:firstLine="710"/>
        <w:jc w:val="both"/>
        <w:rPr>
          <w:sz w:val="28"/>
        </w:rPr>
      </w:pPr>
      <w:r>
        <w:rPr>
          <w:sz w:val="28"/>
        </w:rPr>
        <w:t>проверка способности студентов к самостоятельной профессиональной деятельности, совершенствование умений эффективного решения профессиональных задач, развитие профессионального мышления, способности к проектированию своей деятельности и конструктивному ана</w:t>
      </w:r>
      <w:r>
        <w:rPr>
          <w:sz w:val="28"/>
        </w:rPr>
        <w:t>лизу ошибок в профессиональной деятельности, стимулирование студентов к дальнейшему профессиональному и личностному развитию, повышение интереса к будущей профессиональной деятельности;</w:t>
      </w:r>
    </w:p>
    <w:p w:rsidR="00102591" w:rsidRDefault="00796A57">
      <w:pPr>
        <w:spacing w:before="32" w:line="348" w:lineRule="auto"/>
        <w:ind w:left="359" w:right="329" w:firstLine="710"/>
        <w:jc w:val="both"/>
        <w:rPr>
          <w:sz w:val="28"/>
        </w:rPr>
      </w:pPr>
      <w:r>
        <w:rPr>
          <w:sz w:val="28"/>
        </w:rPr>
        <w:t>развитие конкурентной среды в сфере СПО, повышение престижности специа</w:t>
      </w:r>
      <w:r>
        <w:rPr>
          <w:sz w:val="28"/>
        </w:rPr>
        <w:t>льностей СПО;</w:t>
      </w:r>
    </w:p>
    <w:p w:rsidR="00102591" w:rsidRDefault="00796A57">
      <w:pPr>
        <w:spacing w:before="12"/>
        <w:ind w:left="1080"/>
        <w:jc w:val="both"/>
        <w:rPr>
          <w:sz w:val="28"/>
        </w:rPr>
      </w:pPr>
      <w:r>
        <w:rPr>
          <w:sz w:val="28"/>
        </w:rPr>
        <w:t>развитие профессиональной ориентации граждан;</w:t>
      </w:r>
    </w:p>
    <w:p w:rsidR="00102591" w:rsidRDefault="00796A57">
      <w:pPr>
        <w:spacing w:before="158" w:line="364" w:lineRule="auto"/>
        <w:ind w:left="359" w:right="387" w:firstLine="720"/>
        <w:jc w:val="both"/>
        <w:rPr>
          <w:sz w:val="28"/>
        </w:rPr>
      </w:pPr>
      <w:r>
        <w:rPr>
          <w:sz w:val="28"/>
        </w:rPr>
        <w:t>повышение роли работодателей в обеспечении качества подготовки специалистов среднего звена;</w:t>
      </w:r>
    </w:p>
    <w:p w:rsidR="00102591" w:rsidRDefault="00796A57">
      <w:pPr>
        <w:spacing w:before="164" w:line="355" w:lineRule="auto"/>
        <w:ind w:left="359" w:right="311" w:firstLine="710"/>
        <w:jc w:val="both"/>
        <w:rPr>
          <w:sz w:val="28"/>
        </w:rPr>
      </w:pPr>
      <w:r>
        <w:rPr>
          <w:sz w:val="28"/>
        </w:rPr>
        <w:t>интеграция разработанного методического обеспечения Всероссийской олимпиады, в том числе фондов оценочны</w:t>
      </w:r>
      <w:r>
        <w:rPr>
          <w:sz w:val="28"/>
        </w:rPr>
        <w:t>х средств, в образовательный процесс.</w:t>
      </w:r>
    </w:p>
    <w:p w:rsidR="00102591" w:rsidRDefault="00796A57">
      <w:pPr>
        <w:pStyle w:val="a4"/>
        <w:numPr>
          <w:ilvl w:val="1"/>
          <w:numId w:val="9"/>
        </w:numPr>
        <w:tabs>
          <w:tab w:val="left" w:pos="1762"/>
        </w:tabs>
        <w:spacing w:before="21" w:line="355" w:lineRule="auto"/>
        <w:ind w:right="304" w:firstLine="710"/>
        <w:jc w:val="both"/>
        <w:rPr>
          <w:sz w:val="28"/>
        </w:rPr>
      </w:pPr>
      <w:r>
        <w:rPr>
          <w:sz w:val="28"/>
        </w:rPr>
        <w:t>Ключевыми принципами этапов Всероссийской олимпиады профессионального мастерства являются информационная открытость, доступность, справедливость, партнерство и</w:t>
      </w:r>
      <w:r>
        <w:rPr>
          <w:spacing w:val="5"/>
          <w:sz w:val="28"/>
        </w:rPr>
        <w:t xml:space="preserve"> </w:t>
      </w:r>
      <w:r>
        <w:rPr>
          <w:sz w:val="28"/>
        </w:rPr>
        <w:t>инновации.</w:t>
      </w:r>
    </w:p>
    <w:p w:rsidR="00102591" w:rsidRDefault="00796A57">
      <w:pPr>
        <w:pStyle w:val="a4"/>
        <w:numPr>
          <w:ilvl w:val="1"/>
          <w:numId w:val="9"/>
        </w:numPr>
        <w:tabs>
          <w:tab w:val="left" w:pos="1652"/>
        </w:tabs>
        <w:spacing w:before="49" w:line="355" w:lineRule="auto"/>
        <w:ind w:right="300" w:firstLine="710"/>
        <w:jc w:val="both"/>
        <w:rPr>
          <w:sz w:val="28"/>
        </w:rPr>
      </w:pPr>
      <w:r>
        <w:rPr>
          <w:sz w:val="28"/>
        </w:rPr>
        <w:t>Начальный этапы Всероссийской олимпиады по проф</w:t>
      </w:r>
      <w:r>
        <w:rPr>
          <w:sz w:val="28"/>
        </w:rPr>
        <w:t>ильному направлению проводятся в ГБПОУ МО «Воскресенский колледж» СПО №1, которые выступают в качестве организатора этапа</w:t>
      </w:r>
      <w:proofErr w:type="gramStart"/>
      <w:r>
        <w:rPr>
          <w:spacing w:val="16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102591" w:rsidRDefault="00102591">
      <w:pPr>
        <w:pStyle w:val="a3"/>
        <w:rPr>
          <w:sz w:val="30"/>
        </w:rPr>
      </w:pPr>
    </w:p>
    <w:p w:rsidR="00102591" w:rsidRDefault="00102591">
      <w:pPr>
        <w:pStyle w:val="a3"/>
        <w:rPr>
          <w:sz w:val="30"/>
        </w:rPr>
      </w:pPr>
    </w:p>
    <w:p w:rsidR="00102591" w:rsidRDefault="00796A57">
      <w:pPr>
        <w:pStyle w:val="a4"/>
        <w:numPr>
          <w:ilvl w:val="0"/>
          <w:numId w:val="10"/>
        </w:numPr>
        <w:tabs>
          <w:tab w:val="left" w:pos="1484"/>
        </w:tabs>
        <w:spacing w:before="180"/>
        <w:ind w:left="1483" w:hanging="284"/>
        <w:jc w:val="left"/>
        <w:rPr>
          <w:b/>
          <w:sz w:val="28"/>
        </w:rPr>
      </w:pPr>
      <w:r>
        <w:rPr>
          <w:b/>
          <w:sz w:val="28"/>
        </w:rPr>
        <w:t>Содержание начального этапа Всероссийской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олимпиады</w:t>
      </w:r>
    </w:p>
    <w:p w:rsidR="00102591" w:rsidRDefault="00102591">
      <w:pPr>
        <w:rPr>
          <w:sz w:val="28"/>
        </w:rPr>
        <w:sectPr w:rsidR="00102591">
          <w:pgSz w:w="11900" w:h="16840"/>
          <w:pgMar w:top="1040" w:right="540" w:bottom="280" w:left="1340" w:header="720" w:footer="720" w:gutter="0"/>
          <w:cols w:space="720"/>
        </w:sectPr>
      </w:pPr>
    </w:p>
    <w:p w:rsidR="00102591" w:rsidRDefault="00796A57">
      <w:pPr>
        <w:pStyle w:val="a4"/>
        <w:numPr>
          <w:ilvl w:val="1"/>
          <w:numId w:val="8"/>
        </w:numPr>
        <w:tabs>
          <w:tab w:val="left" w:pos="1743"/>
        </w:tabs>
        <w:spacing w:before="72" w:line="360" w:lineRule="auto"/>
        <w:ind w:right="319" w:firstLine="720"/>
        <w:jc w:val="both"/>
        <w:rPr>
          <w:sz w:val="28"/>
        </w:rPr>
      </w:pPr>
      <w:r>
        <w:rPr>
          <w:sz w:val="28"/>
        </w:rPr>
        <w:lastRenderedPageBreak/>
        <w:t xml:space="preserve">Начальный этап Всероссийской олимпиады по профильному направлению представляет собой соревнование, предусматривающее выполнение </w:t>
      </w:r>
      <w:proofErr w:type="spellStart"/>
      <w:r>
        <w:rPr>
          <w:sz w:val="28"/>
        </w:rPr>
        <w:t>практикоориентированных</w:t>
      </w:r>
      <w:proofErr w:type="spellEnd"/>
      <w:r>
        <w:rPr>
          <w:sz w:val="28"/>
        </w:rPr>
        <w:t xml:space="preserve"> конкурсных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заданий.</w:t>
      </w:r>
    </w:p>
    <w:p w:rsidR="00102591" w:rsidRDefault="00102591">
      <w:pPr>
        <w:pStyle w:val="a3"/>
        <w:spacing w:before="8"/>
        <w:rPr>
          <w:sz w:val="27"/>
        </w:rPr>
      </w:pPr>
    </w:p>
    <w:p w:rsidR="00102591" w:rsidRDefault="00796A57">
      <w:pPr>
        <w:pStyle w:val="a4"/>
        <w:numPr>
          <w:ilvl w:val="1"/>
          <w:numId w:val="8"/>
        </w:numPr>
        <w:tabs>
          <w:tab w:val="left" w:pos="1589"/>
        </w:tabs>
        <w:spacing w:line="357" w:lineRule="auto"/>
        <w:ind w:right="300" w:firstLine="710"/>
        <w:jc w:val="both"/>
        <w:rPr>
          <w:sz w:val="28"/>
        </w:rPr>
      </w:pPr>
      <w:proofErr w:type="gramStart"/>
      <w:r>
        <w:rPr>
          <w:sz w:val="28"/>
        </w:rPr>
        <w:t>Конкурсные задания начального этапа Всероссийской олимпиады направлены на выявление</w:t>
      </w:r>
      <w:r>
        <w:rPr>
          <w:sz w:val="28"/>
        </w:rPr>
        <w:t xml:space="preserve"> теоретической и профессиональной подготовки участников, владения профессиональной лексикой, в том числе на иностранном языке, умения применять современные технологии, в том числе информационно-коммуникационные, а также на мотивацию участников к применению</w:t>
      </w:r>
      <w:r>
        <w:rPr>
          <w:sz w:val="28"/>
        </w:rPr>
        <w:t xml:space="preserve"> творческого подхода к профессиональной деятельности и высокой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труда.</w:t>
      </w:r>
      <w:proofErr w:type="gramEnd"/>
    </w:p>
    <w:p w:rsidR="00102591" w:rsidRDefault="00796A57">
      <w:pPr>
        <w:pStyle w:val="a4"/>
        <w:numPr>
          <w:ilvl w:val="1"/>
          <w:numId w:val="8"/>
        </w:numPr>
        <w:tabs>
          <w:tab w:val="left" w:pos="1705"/>
        </w:tabs>
        <w:spacing w:before="27" w:line="357" w:lineRule="auto"/>
        <w:ind w:right="297" w:firstLine="710"/>
        <w:jc w:val="both"/>
        <w:rPr>
          <w:sz w:val="28"/>
        </w:rPr>
      </w:pPr>
      <w:r>
        <w:rPr>
          <w:sz w:val="28"/>
        </w:rPr>
        <w:t>Начальный этап Всероссийской олимпиады по профильному направлению включает в себя выполнение профессионального комплексного задания, нацеленного на демонстрацию знания, умений, опыта в соответствии с видами профессиональной деятельности.</w:t>
      </w:r>
    </w:p>
    <w:p w:rsidR="00102591" w:rsidRDefault="00796A57">
      <w:pPr>
        <w:pStyle w:val="a4"/>
        <w:numPr>
          <w:ilvl w:val="1"/>
          <w:numId w:val="8"/>
        </w:numPr>
        <w:tabs>
          <w:tab w:val="left" w:pos="1882"/>
          <w:tab w:val="left" w:pos="1883"/>
          <w:tab w:val="left" w:pos="2600"/>
          <w:tab w:val="left" w:pos="3740"/>
          <w:tab w:val="left" w:pos="4106"/>
          <w:tab w:val="left" w:pos="4302"/>
          <w:tab w:val="left" w:pos="5589"/>
          <w:tab w:val="left" w:pos="5661"/>
          <w:tab w:val="left" w:pos="7341"/>
          <w:tab w:val="left" w:pos="8088"/>
        </w:tabs>
        <w:spacing w:before="1" w:line="360" w:lineRule="auto"/>
        <w:ind w:right="309" w:firstLine="720"/>
        <w:rPr>
          <w:sz w:val="28"/>
        </w:rPr>
      </w:pPr>
      <w:r>
        <w:rPr>
          <w:sz w:val="28"/>
        </w:rPr>
        <w:t>Содержание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уров</w:t>
      </w:r>
      <w:r>
        <w:rPr>
          <w:sz w:val="28"/>
        </w:rPr>
        <w:t>ень</w:t>
      </w:r>
      <w:r>
        <w:rPr>
          <w:sz w:val="28"/>
        </w:rPr>
        <w:tab/>
      </w:r>
      <w:r>
        <w:rPr>
          <w:sz w:val="28"/>
        </w:rPr>
        <w:tab/>
        <w:t>сложности</w:t>
      </w:r>
      <w:r>
        <w:rPr>
          <w:sz w:val="28"/>
        </w:rPr>
        <w:tab/>
      </w:r>
      <w:r>
        <w:rPr>
          <w:sz w:val="27"/>
        </w:rPr>
        <w:t xml:space="preserve">профессионального </w:t>
      </w:r>
      <w:r>
        <w:rPr>
          <w:sz w:val="28"/>
        </w:rPr>
        <w:t>комплексного</w:t>
      </w:r>
      <w:r>
        <w:rPr>
          <w:sz w:val="28"/>
        </w:rPr>
        <w:tab/>
        <w:t>задания</w:t>
      </w:r>
      <w:r>
        <w:rPr>
          <w:sz w:val="28"/>
        </w:rPr>
        <w:tab/>
      </w:r>
      <w:r>
        <w:rPr>
          <w:sz w:val="28"/>
        </w:rPr>
        <w:tab/>
        <w:t>должно</w:t>
      </w:r>
      <w:r>
        <w:rPr>
          <w:sz w:val="28"/>
        </w:rPr>
        <w:tab/>
        <w:t>соответствовать</w:t>
      </w:r>
      <w:r>
        <w:rPr>
          <w:sz w:val="28"/>
        </w:rPr>
        <w:tab/>
      </w:r>
      <w:r>
        <w:rPr>
          <w:w w:val="95"/>
          <w:sz w:val="28"/>
        </w:rPr>
        <w:t xml:space="preserve">федеральным </w:t>
      </w:r>
      <w:r>
        <w:rPr>
          <w:sz w:val="28"/>
        </w:rPr>
        <w:t>государственным образовательным стандартам среднего профессионального образования с учетом основных положений профессиональных стандартов и требований работодателей к</w:t>
      </w:r>
      <w:r>
        <w:rPr>
          <w:sz w:val="28"/>
        </w:rPr>
        <w:t xml:space="preserve"> уровню подготовки специалистов среднего звена.</w:t>
      </w:r>
    </w:p>
    <w:p w:rsidR="00102591" w:rsidRDefault="00796A57">
      <w:pPr>
        <w:pStyle w:val="a4"/>
        <w:numPr>
          <w:ilvl w:val="1"/>
          <w:numId w:val="8"/>
        </w:numPr>
        <w:tabs>
          <w:tab w:val="left" w:pos="1579"/>
        </w:tabs>
        <w:spacing w:before="17" w:line="357" w:lineRule="auto"/>
        <w:ind w:right="293" w:firstLine="710"/>
        <w:jc w:val="both"/>
        <w:rPr>
          <w:sz w:val="28"/>
        </w:rPr>
      </w:pPr>
      <w:r>
        <w:rPr>
          <w:sz w:val="28"/>
        </w:rPr>
        <w:t xml:space="preserve">Для начального этапа Всероссийской олимпиады по профильному направлению на </w:t>
      </w:r>
      <w:r>
        <w:rPr>
          <w:i/>
          <w:sz w:val="28"/>
        </w:rPr>
        <w:t xml:space="preserve">основании шаблона </w:t>
      </w:r>
      <w:r>
        <w:rPr>
          <w:sz w:val="28"/>
        </w:rPr>
        <w:t xml:space="preserve">разрабатывается </w:t>
      </w:r>
      <w:r>
        <w:rPr>
          <w:i/>
          <w:sz w:val="28"/>
        </w:rPr>
        <w:t xml:space="preserve">фонд оценочных средств </w:t>
      </w:r>
      <w:r>
        <w:rPr>
          <w:sz w:val="28"/>
        </w:rPr>
        <w:t>- комплекс методических и оценочных средств, предназначенных для определения</w:t>
      </w:r>
      <w:r>
        <w:rPr>
          <w:sz w:val="28"/>
        </w:rPr>
        <w:t xml:space="preserve"> уровня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компетенций участников начального этапа Всероссийской олимпиады (далее -</w:t>
      </w:r>
      <w:r>
        <w:rPr>
          <w:spacing w:val="16"/>
          <w:sz w:val="28"/>
        </w:rPr>
        <w:t xml:space="preserve"> </w:t>
      </w:r>
      <w:r>
        <w:rPr>
          <w:sz w:val="28"/>
        </w:rPr>
        <w:t>ФОС).</w:t>
      </w:r>
    </w:p>
    <w:p w:rsidR="00102591" w:rsidRDefault="00796A57">
      <w:pPr>
        <w:pStyle w:val="a4"/>
        <w:numPr>
          <w:ilvl w:val="1"/>
          <w:numId w:val="8"/>
        </w:numPr>
        <w:tabs>
          <w:tab w:val="left" w:pos="1680"/>
        </w:tabs>
        <w:spacing w:before="16" w:line="357" w:lineRule="auto"/>
        <w:ind w:right="298" w:firstLine="710"/>
        <w:jc w:val="both"/>
        <w:rPr>
          <w:sz w:val="28"/>
        </w:rPr>
      </w:pPr>
      <w:r>
        <w:rPr>
          <w:sz w:val="28"/>
        </w:rPr>
        <w:t>ФОС разрабатываются образовательной организацией, которая является организатором начального этапа Всероссийской олимпиады по УГС СПО.</w:t>
      </w:r>
    </w:p>
    <w:p w:rsidR="00102591" w:rsidRDefault="00102591">
      <w:pPr>
        <w:spacing w:line="357" w:lineRule="auto"/>
        <w:jc w:val="both"/>
        <w:rPr>
          <w:sz w:val="28"/>
        </w:rPr>
        <w:sectPr w:rsidR="00102591">
          <w:pgSz w:w="11900" w:h="16840"/>
          <w:pgMar w:top="1040" w:right="540" w:bottom="280" w:left="1340" w:header="720" w:footer="720" w:gutter="0"/>
          <w:cols w:space="720"/>
        </w:sectPr>
      </w:pPr>
    </w:p>
    <w:p w:rsidR="00102591" w:rsidRDefault="00796A57">
      <w:pPr>
        <w:pStyle w:val="a4"/>
        <w:numPr>
          <w:ilvl w:val="0"/>
          <w:numId w:val="10"/>
        </w:numPr>
        <w:tabs>
          <w:tab w:val="left" w:pos="1983"/>
        </w:tabs>
        <w:spacing w:before="76"/>
        <w:ind w:left="1983" w:hanging="284"/>
        <w:jc w:val="left"/>
        <w:rPr>
          <w:b/>
          <w:sz w:val="28"/>
        </w:rPr>
      </w:pPr>
      <w:r>
        <w:rPr>
          <w:b/>
          <w:sz w:val="28"/>
        </w:rPr>
        <w:lastRenderedPageBreak/>
        <w:t>Организация проведения Всероссийской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олимпиады</w:t>
      </w:r>
    </w:p>
    <w:p w:rsidR="00102591" w:rsidRDefault="00102591">
      <w:pPr>
        <w:pStyle w:val="a3"/>
        <w:rPr>
          <w:b/>
          <w:sz w:val="30"/>
        </w:rPr>
      </w:pPr>
    </w:p>
    <w:p w:rsidR="00102591" w:rsidRDefault="00796A57">
      <w:pPr>
        <w:spacing w:before="236" w:line="357" w:lineRule="auto"/>
        <w:ind w:left="359" w:right="295" w:firstLine="710"/>
        <w:jc w:val="both"/>
        <w:rPr>
          <w:sz w:val="28"/>
        </w:rPr>
      </w:pPr>
      <w:r>
        <w:rPr>
          <w:sz w:val="28"/>
        </w:rPr>
        <w:t>3.1. Образовательная организация, реализующая программу подготовки специалистов среднего звена, соответствующую профилю Всероссийской олимпиады, устанавливает сроки и места проведения начального этапа Всеросс</w:t>
      </w:r>
      <w:r>
        <w:rPr>
          <w:sz w:val="28"/>
        </w:rPr>
        <w:t>ийской олимпиады в соответствии с графиком проведения регионального этапа Всероссийской олимпиады, утвержденным Министерством образования Московской области.</w:t>
      </w:r>
    </w:p>
    <w:p w:rsidR="00102591" w:rsidRDefault="00102591">
      <w:pPr>
        <w:pStyle w:val="a3"/>
        <w:spacing w:before="3"/>
        <w:rPr>
          <w:sz w:val="43"/>
        </w:rPr>
      </w:pPr>
    </w:p>
    <w:p w:rsidR="00102591" w:rsidRDefault="00796A57">
      <w:pPr>
        <w:pStyle w:val="a4"/>
        <w:numPr>
          <w:ilvl w:val="0"/>
          <w:numId w:val="10"/>
        </w:numPr>
        <w:tabs>
          <w:tab w:val="left" w:pos="3083"/>
        </w:tabs>
        <w:ind w:left="3082" w:hanging="284"/>
        <w:jc w:val="both"/>
        <w:rPr>
          <w:b/>
          <w:sz w:val="28"/>
        </w:rPr>
      </w:pPr>
      <w:r>
        <w:rPr>
          <w:b/>
          <w:sz w:val="28"/>
        </w:rPr>
        <w:t>Участники Всероссийской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олимпиады</w:t>
      </w:r>
    </w:p>
    <w:p w:rsidR="00102591" w:rsidRDefault="00796A57">
      <w:pPr>
        <w:pStyle w:val="a4"/>
        <w:numPr>
          <w:ilvl w:val="1"/>
          <w:numId w:val="7"/>
        </w:numPr>
        <w:tabs>
          <w:tab w:val="left" w:pos="1637"/>
        </w:tabs>
        <w:spacing w:before="163" w:line="357" w:lineRule="auto"/>
        <w:ind w:right="299" w:firstLine="710"/>
        <w:jc w:val="both"/>
        <w:rPr>
          <w:sz w:val="28"/>
        </w:rPr>
      </w:pPr>
      <w:r>
        <w:rPr>
          <w:sz w:val="28"/>
        </w:rPr>
        <w:t>К участию во Всероссийской олимпиаде допускаются студенты образ</w:t>
      </w:r>
      <w:r>
        <w:rPr>
          <w:sz w:val="28"/>
        </w:rPr>
        <w:t>овательной организации, имеющие российское гражданство, обучающиеся в образовательной организации по программе подготовки специалистов среднего звена.</w:t>
      </w:r>
    </w:p>
    <w:p w:rsidR="00102591" w:rsidRDefault="00796A57">
      <w:pPr>
        <w:pStyle w:val="a4"/>
        <w:numPr>
          <w:ilvl w:val="1"/>
          <w:numId w:val="7"/>
        </w:numPr>
        <w:tabs>
          <w:tab w:val="left" w:pos="1565"/>
        </w:tabs>
        <w:spacing w:before="20" w:line="350" w:lineRule="auto"/>
        <w:ind w:right="450" w:firstLine="710"/>
        <w:jc w:val="both"/>
        <w:rPr>
          <w:sz w:val="28"/>
        </w:rPr>
      </w:pPr>
      <w:r>
        <w:rPr>
          <w:sz w:val="28"/>
        </w:rPr>
        <w:t>Участники принимают участие в начальном этапе Всероссийской олимпиады добровольно.</w:t>
      </w:r>
    </w:p>
    <w:p w:rsidR="00102591" w:rsidRDefault="00796A57">
      <w:pPr>
        <w:pStyle w:val="a4"/>
        <w:numPr>
          <w:ilvl w:val="1"/>
          <w:numId w:val="7"/>
        </w:numPr>
        <w:tabs>
          <w:tab w:val="left" w:pos="1575"/>
        </w:tabs>
        <w:spacing w:before="6"/>
        <w:ind w:left="1574" w:hanging="495"/>
        <w:jc w:val="both"/>
        <w:rPr>
          <w:sz w:val="28"/>
        </w:rPr>
      </w:pPr>
      <w:r>
        <w:rPr>
          <w:sz w:val="28"/>
        </w:rPr>
        <w:t>Участник должен иметь при</w:t>
      </w:r>
      <w:r>
        <w:rPr>
          <w:spacing w:val="-1"/>
          <w:sz w:val="28"/>
        </w:rPr>
        <w:t xml:space="preserve"> </w:t>
      </w:r>
      <w:r>
        <w:rPr>
          <w:sz w:val="28"/>
        </w:rPr>
        <w:t>себе:</w:t>
      </w:r>
    </w:p>
    <w:p w:rsidR="00102591" w:rsidRDefault="00796A57">
      <w:pPr>
        <w:spacing w:before="163"/>
        <w:ind w:left="1080"/>
        <w:rPr>
          <w:sz w:val="28"/>
        </w:rPr>
      </w:pPr>
      <w:r>
        <w:rPr>
          <w:sz w:val="28"/>
        </w:rPr>
        <w:t>студенческий билет;</w:t>
      </w:r>
    </w:p>
    <w:p w:rsidR="00102591" w:rsidRDefault="00796A57">
      <w:pPr>
        <w:spacing w:before="163"/>
        <w:ind w:left="1080"/>
        <w:rPr>
          <w:sz w:val="28"/>
        </w:rPr>
      </w:pPr>
      <w:r>
        <w:rPr>
          <w:sz w:val="28"/>
        </w:rPr>
        <w:t>документ, удостоверяющий личность;</w:t>
      </w:r>
    </w:p>
    <w:p w:rsidR="00102591" w:rsidRDefault="00796A57">
      <w:pPr>
        <w:spacing w:before="192" w:line="357" w:lineRule="auto"/>
        <w:ind w:left="1080" w:right="1273"/>
        <w:rPr>
          <w:sz w:val="28"/>
        </w:rPr>
      </w:pPr>
      <w:r>
        <w:rPr>
          <w:sz w:val="28"/>
        </w:rPr>
        <w:t>заявление о согласии на обработку персональных данных; полис ОМС;</w:t>
      </w:r>
    </w:p>
    <w:p w:rsidR="00102591" w:rsidRDefault="00796A57">
      <w:pPr>
        <w:spacing w:before="5"/>
        <w:ind w:left="1080"/>
        <w:rPr>
          <w:sz w:val="28"/>
        </w:rPr>
      </w:pPr>
      <w:r>
        <w:rPr>
          <w:sz w:val="28"/>
        </w:rPr>
        <w:t>медицинскую справку (при необходимости).</w:t>
      </w:r>
    </w:p>
    <w:p w:rsidR="00102591" w:rsidRDefault="00796A57">
      <w:pPr>
        <w:pStyle w:val="a4"/>
        <w:numPr>
          <w:ilvl w:val="0"/>
          <w:numId w:val="10"/>
        </w:numPr>
        <w:tabs>
          <w:tab w:val="left" w:pos="1700"/>
        </w:tabs>
        <w:spacing w:before="178"/>
        <w:ind w:left="1699" w:hanging="284"/>
        <w:jc w:val="left"/>
        <w:rPr>
          <w:b/>
          <w:sz w:val="28"/>
        </w:rPr>
      </w:pPr>
      <w:r>
        <w:rPr>
          <w:b/>
          <w:sz w:val="28"/>
        </w:rPr>
        <w:t>Организационная структура для проведения</w:t>
      </w:r>
      <w:r>
        <w:rPr>
          <w:b/>
          <w:spacing w:val="-12"/>
          <w:sz w:val="28"/>
        </w:rPr>
        <w:t xml:space="preserve"> </w:t>
      </w:r>
      <w:proofErr w:type="gramStart"/>
      <w:r>
        <w:rPr>
          <w:b/>
          <w:sz w:val="28"/>
        </w:rPr>
        <w:t>Всероссийской</w:t>
      </w:r>
      <w:proofErr w:type="gramEnd"/>
    </w:p>
    <w:p w:rsidR="00102591" w:rsidRDefault="00796A57">
      <w:pPr>
        <w:spacing w:before="163"/>
        <w:ind w:left="55"/>
        <w:jc w:val="center"/>
        <w:rPr>
          <w:b/>
          <w:sz w:val="28"/>
        </w:rPr>
      </w:pPr>
      <w:r>
        <w:rPr>
          <w:b/>
          <w:sz w:val="28"/>
        </w:rPr>
        <w:t>олимпиа</w:t>
      </w:r>
      <w:r>
        <w:rPr>
          <w:b/>
          <w:sz w:val="28"/>
        </w:rPr>
        <w:t>ды.</w:t>
      </w:r>
    </w:p>
    <w:p w:rsidR="00102591" w:rsidRDefault="00796A57">
      <w:pPr>
        <w:pStyle w:val="a4"/>
        <w:numPr>
          <w:ilvl w:val="1"/>
          <w:numId w:val="6"/>
        </w:numPr>
        <w:tabs>
          <w:tab w:val="left" w:pos="1699"/>
        </w:tabs>
        <w:spacing w:before="163" w:line="355" w:lineRule="auto"/>
        <w:ind w:right="299" w:firstLine="710"/>
        <w:jc w:val="both"/>
        <w:rPr>
          <w:sz w:val="28"/>
        </w:rPr>
      </w:pPr>
      <w:r>
        <w:rPr>
          <w:sz w:val="28"/>
        </w:rPr>
        <w:t>Для проведения начального этапа Всероссийской олимпиады создаются: рабочая группа, группа разработчиков конкурсных заданий, жюри, апелляционная</w:t>
      </w:r>
      <w:r>
        <w:rPr>
          <w:spacing w:val="5"/>
          <w:sz w:val="28"/>
        </w:rPr>
        <w:t xml:space="preserve"> </w:t>
      </w:r>
      <w:r>
        <w:rPr>
          <w:sz w:val="28"/>
        </w:rPr>
        <w:t>комиссия.</w:t>
      </w:r>
    </w:p>
    <w:p w:rsidR="00102591" w:rsidRDefault="00796A57">
      <w:pPr>
        <w:pStyle w:val="a4"/>
        <w:numPr>
          <w:ilvl w:val="1"/>
          <w:numId w:val="6"/>
        </w:numPr>
        <w:tabs>
          <w:tab w:val="left" w:pos="1656"/>
        </w:tabs>
        <w:spacing w:before="20" w:line="357" w:lineRule="auto"/>
        <w:ind w:right="307" w:firstLine="710"/>
        <w:jc w:val="both"/>
        <w:rPr>
          <w:sz w:val="28"/>
        </w:rPr>
      </w:pPr>
      <w:r>
        <w:rPr>
          <w:sz w:val="28"/>
        </w:rPr>
        <w:t>Рабочая группа осуществляет организационное и методическое обеспечение проведения этапа Всероссийс</w:t>
      </w:r>
      <w:r>
        <w:rPr>
          <w:sz w:val="28"/>
        </w:rPr>
        <w:t>кой олимпиады по</w:t>
      </w:r>
      <w:r>
        <w:rPr>
          <w:spacing w:val="66"/>
          <w:sz w:val="28"/>
        </w:rPr>
        <w:t xml:space="preserve"> </w:t>
      </w:r>
      <w:proofErr w:type="gramStart"/>
      <w:r>
        <w:rPr>
          <w:sz w:val="28"/>
        </w:rPr>
        <w:t>профильному</w:t>
      </w:r>
      <w:proofErr w:type="gramEnd"/>
    </w:p>
    <w:p w:rsidR="00102591" w:rsidRDefault="00102591">
      <w:pPr>
        <w:spacing w:line="357" w:lineRule="auto"/>
        <w:jc w:val="both"/>
        <w:rPr>
          <w:sz w:val="28"/>
        </w:rPr>
        <w:sectPr w:rsidR="00102591">
          <w:pgSz w:w="11900" w:h="16840"/>
          <w:pgMar w:top="1540" w:right="540" w:bottom="280" w:left="1340" w:header="720" w:footer="720" w:gutter="0"/>
          <w:cols w:space="720"/>
        </w:sectPr>
      </w:pPr>
    </w:p>
    <w:p w:rsidR="00102591" w:rsidRDefault="00796A57">
      <w:pPr>
        <w:spacing w:before="72" w:line="357" w:lineRule="auto"/>
        <w:ind w:left="359" w:right="300"/>
        <w:jc w:val="both"/>
        <w:rPr>
          <w:sz w:val="28"/>
        </w:rPr>
      </w:pPr>
      <w:r>
        <w:rPr>
          <w:sz w:val="28"/>
        </w:rPr>
        <w:lastRenderedPageBreak/>
        <w:t>направлению, в том числе проверку полномочий участников и шифровку участников.</w:t>
      </w:r>
    </w:p>
    <w:p w:rsidR="00102591" w:rsidRDefault="00796A57">
      <w:pPr>
        <w:pStyle w:val="a4"/>
        <w:numPr>
          <w:ilvl w:val="1"/>
          <w:numId w:val="6"/>
        </w:numPr>
        <w:tabs>
          <w:tab w:val="left" w:pos="1795"/>
        </w:tabs>
        <w:spacing w:before="20" w:line="355" w:lineRule="auto"/>
        <w:ind w:right="303" w:firstLine="710"/>
        <w:jc w:val="both"/>
        <w:rPr>
          <w:sz w:val="28"/>
        </w:rPr>
      </w:pPr>
      <w:r>
        <w:rPr>
          <w:sz w:val="28"/>
        </w:rPr>
        <w:t>Группа разработчиков конкурсных заданий разрабатывает конкурсные задания в рамках ФОС по профильному направлению УГС</w:t>
      </w:r>
      <w:r>
        <w:rPr>
          <w:spacing w:val="-41"/>
          <w:sz w:val="28"/>
        </w:rPr>
        <w:t xml:space="preserve"> </w:t>
      </w:r>
      <w:r>
        <w:rPr>
          <w:sz w:val="28"/>
        </w:rPr>
        <w:t>СПО.</w:t>
      </w:r>
    </w:p>
    <w:p w:rsidR="00102591" w:rsidRDefault="00796A57">
      <w:pPr>
        <w:pStyle w:val="a4"/>
        <w:numPr>
          <w:ilvl w:val="1"/>
          <w:numId w:val="6"/>
        </w:numPr>
        <w:tabs>
          <w:tab w:val="left" w:pos="1661"/>
        </w:tabs>
        <w:spacing w:before="22" w:line="355" w:lineRule="auto"/>
        <w:ind w:right="305" w:firstLine="710"/>
        <w:jc w:val="both"/>
        <w:rPr>
          <w:sz w:val="28"/>
        </w:rPr>
      </w:pPr>
      <w:r>
        <w:rPr>
          <w:sz w:val="28"/>
        </w:rPr>
        <w:t>Жюри оценивает результаты выполнения заданий участниками начального этапа Всероссийской олимпиады и, на основе проведенной оценки, определяет победителя и</w:t>
      </w:r>
      <w:r>
        <w:rPr>
          <w:spacing w:val="4"/>
          <w:sz w:val="28"/>
        </w:rPr>
        <w:t xml:space="preserve"> </w:t>
      </w:r>
      <w:r>
        <w:rPr>
          <w:sz w:val="28"/>
        </w:rPr>
        <w:t>призёров.</w:t>
      </w:r>
    </w:p>
    <w:p w:rsidR="00102591" w:rsidRDefault="00796A57">
      <w:pPr>
        <w:tabs>
          <w:tab w:val="left" w:pos="2254"/>
          <w:tab w:val="left" w:pos="3305"/>
          <w:tab w:val="left" w:pos="5233"/>
          <w:tab w:val="left" w:pos="7370"/>
          <w:tab w:val="left" w:pos="9077"/>
        </w:tabs>
        <w:spacing w:before="30" w:line="350" w:lineRule="auto"/>
        <w:ind w:left="359" w:right="298" w:firstLine="710"/>
        <w:rPr>
          <w:sz w:val="28"/>
        </w:rPr>
      </w:pPr>
      <w:r>
        <w:rPr>
          <w:sz w:val="28"/>
        </w:rPr>
        <w:t>Состав</w:t>
      </w:r>
      <w:r>
        <w:rPr>
          <w:sz w:val="28"/>
        </w:rPr>
        <w:tab/>
        <w:t>жюри</w:t>
      </w:r>
      <w:r>
        <w:rPr>
          <w:sz w:val="28"/>
        </w:rPr>
        <w:tab/>
        <w:t>формируется</w:t>
      </w:r>
      <w:r>
        <w:rPr>
          <w:sz w:val="28"/>
        </w:rPr>
        <w:tab/>
        <w:t>организатором</w:t>
      </w:r>
      <w:r>
        <w:rPr>
          <w:sz w:val="28"/>
        </w:rPr>
        <w:tab/>
        <w:t>начального</w:t>
      </w:r>
      <w:r>
        <w:rPr>
          <w:sz w:val="28"/>
        </w:rPr>
        <w:tab/>
      </w:r>
      <w:r>
        <w:rPr>
          <w:spacing w:val="-3"/>
          <w:sz w:val="28"/>
        </w:rPr>
        <w:t xml:space="preserve">этапа </w:t>
      </w:r>
      <w:r>
        <w:rPr>
          <w:sz w:val="28"/>
        </w:rPr>
        <w:t>Всероссийской олимпиады.</w:t>
      </w:r>
    </w:p>
    <w:p w:rsidR="00102591" w:rsidRDefault="00796A57">
      <w:pPr>
        <w:spacing w:before="10"/>
        <w:ind w:left="1080"/>
        <w:rPr>
          <w:sz w:val="28"/>
        </w:rPr>
      </w:pPr>
      <w:r>
        <w:rPr>
          <w:sz w:val="28"/>
        </w:rPr>
        <w:t>Жюри включа</w:t>
      </w:r>
      <w:r>
        <w:rPr>
          <w:sz w:val="28"/>
        </w:rPr>
        <w:t>ет в себя не менее 3 членов из числа:</w:t>
      </w:r>
    </w:p>
    <w:p w:rsidR="00102591" w:rsidRDefault="00796A57">
      <w:pPr>
        <w:tabs>
          <w:tab w:val="left" w:pos="3080"/>
          <w:tab w:val="left" w:pos="3641"/>
          <w:tab w:val="left" w:pos="5926"/>
          <w:tab w:val="left" w:pos="7710"/>
        </w:tabs>
        <w:spacing w:before="202" w:line="357" w:lineRule="auto"/>
        <w:ind w:left="359" w:right="298" w:firstLine="710"/>
        <w:rPr>
          <w:sz w:val="28"/>
        </w:rPr>
      </w:pPr>
      <w:r>
        <w:rPr>
          <w:sz w:val="28"/>
        </w:rPr>
        <w:t>руководящих</w:t>
      </w:r>
      <w:r>
        <w:rPr>
          <w:sz w:val="28"/>
        </w:rPr>
        <w:tab/>
        <w:t>и</w:t>
      </w:r>
      <w:r>
        <w:rPr>
          <w:sz w:val="28"/>
        </w:rPr>
        <w:tab/>
        <w:t>педагогических</w:t>
      </w:r>
      <w:r>
        <w:rPr>
          <w:sz w:val="28"/>
        </w:rPr>
        <w:tab/>
        <w:t>работников</w:t>
      </w:r>
      <w:r>
        <w:rPr>
          <w:sz w:val="28"/>
        </w:rPr>
        <w:tab/>
        <w:t>образовательной организации, членов группы разработчиков конкурсных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заданий.</w:t>
      </w:r>
    </w:p>
    <w:p w:rsidR="00102591" w:rsidRDefault="00796A57">
      <w:pPr>
        <w:pStyle w:val="a4"/>
        <w:numPr>
          <w:ilvl w:val="1"/>
          <w:numId w:val="6"/>
        </w:numPr>
        <w:tabs>
          <w:tab w:val="left" w:pos="1584"/>
        </w:tabs>
        <w:spacing w:before="173" w:line="355" w:lineRule="auto"/>
        <w:ind w:right="296" w:firstLine="710"/>
        <w:jc w:val="both"/>
        <w:rPr>
          <w:sz w:val="28"/>
        </w:rPr>
      </w:pPr>
      <w:r>
        <w:rPr>
          <w:sz w:val="28"/>
        </w:rPr>
        <w:t>Апелляционная комиссия рассматривает апелляционные заявления участников о несогласии с оценкой резуль</w:t>
      </w:r>
      <w:r>
        <w:rPr>
          <w:sz w:val="28"/>
        </w:rPr>
        <w:t>татов выполнения заданий (далее - апелляции).</w:t>
      </w:r>
    </w:p>
    <w:p w:rsidR="00102591" w:rsidRDefault="00796A57">
      <w:pPr>
        <w:spacing w:line="350" w:lineRule="auto"/>
        <w:ind w:left="359" w:right="300" w:firstLine="710"/>
        <w:jc w:val="both"/>
        <w:rPr>
          <w:sz w:val="28"/>
        </w:rPr>
      </w:pPr>
      <w:r>
        <w:rPr>
          <w:sz w:val="28"/>
        </w:rPr>
        <w:t>Апелляционная комиссия начального, этапа  Всероссийской олимпиады формируется организатором</w:t>
      </w:r>
      <w:r>
        <w:rPr>
          <w:spacing w:val="5"/>
          <w:sz w:val="28"/>
        </w:rPr>
        <w:t xml:space="preserve"> </w:t>
      </w:r>
      <w:r>
        <w:rPr>
          <w:sz w:val="28"/>
        </w:rPr>
        <w:t>этапа.</w:t>
      </w:r>
    </w:p>
    <w:p w:rsidR="00102591" w:rsidRDefault="00796A57">
      <w:pPr>
        <w:spacing w:before="12" w:line="360" w:lineRule="auto"/>
        <w:ind w:left="359" w:right="302" w:firstLine="720"/>
        <w:jc w:val="both"/>
        <w:rPr>
          <w:sz w:val="28"/>
        </w:rPr>
      </w:pPr>
      <w:r>
        <w:rPr>
          <w:sz w:val="28"/>
        </w:rPr>
        <w:t>В состав апелляционной комиссии входят представители образовательной организации, являющейся организатором этапа Всероссийской олимпиады, иные квалифицированные специалисты и эксперты по профилям Всероссийской олимпиады.</w:t>
      </w:r>
    </w:p>
    <w:p w:rsidR="00102591" w:rsidRDefault="00102591">
      <w:pPr>
        <w:pStyle w:val="a3"/>
        <w:spacing w:before="5"/>
        <w:rPr>
          <w:sz w:val="42"/>
        </w:rPr>
      </w:pPr>
    </w:p>
    <w:p w:rsidR="00102591" w:rsidRDefault="00796A57">
      <w:pPr>
        <w:pStyle w:val="a4"/>
        <w:numPr>
          <w:ilvl w:val="0"/>
          <w:numId w:val="10"/>
        </w:numPr>
        <w:tabs>
          <w:tab w:val="left" w:pos="2583"/>
        </w:tabs>
        <w:ind w:left="2583" w:right="1667" w:hanging="288"/>
        <w:jc w:val="both"/>
        <w:rPr>
          <w:b/>
          <w:sz w:val="28"/>
        </w:rPr>
      </w:pPr>
      <w:r>
        <w:rPr>
          <w:b/>
          <w:sz w:val="28"/>
        </w:rPr>
        <w:t>Проведение начального этапа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Всерос</w:t>
      </w:r>
      <w:r>
        <w:rPr>
          <w:b/>
          <w:sz w:val="28"/>
        </w:rPr>
        <w:t>сийской олимпиады</w:t>
      </w:r>
    </w:p>
    <w:p w:rsidR="00102591" w:rsidRDefault="00796A57">
      <w:pPr>
        <w:pStyle w:val="a4"/>
        <w:numPr>
          <w:ilvl w:val="1"/>
          <w:numId w:val="5"/>
        </w:numPr>
        <w:tabs>
          <w:tab w:val="left" w:pos="1589"/>
        </w:tabs>
        <w:spacing w:before="168" w:line="350" w:lineRule="auto"/>
        <w:ind w:right="299" w:firstLine="710"/>
        <w:jc w:val="both"/>
        <w:rPr>
          <w:sz w:val="28"/>
        </w:rPr>
      </w:pPr>
      <w:r>
        <w:rPr>
          <w:sz w:val="28"/>
        </w:rPr>
        <w:t xml:space="preserve">Организатор начального этапа утверждает Порядок организации и проведения этапа Всероссийской олимпиады профессионального мастерства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по специальностям 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102591" w:rsidRDefault="00796A57">
      <w:pPr>
        <w:pStyle w:val="a4"/>
        <w:numPr>
          <w:ilvl w:val="1"/>
          <w:numId w:val="5"/>
        </w:numPr>
        <w:tabs>
          <w:tab w:val="left" w:pos="1771"/>
        </w:tabs>
        <w:spacing w:before="30" w:line="355" w:lineRule="auto"/>
        <w:ind w:right="306" w:firstLine="710"/>
        <w:jc w:val="both"/>
        <w:rPr>
          <w:sz w:val="28"/>
        </w:rPr>
      </w:pPr>
      <w:r>
        <w:rPr>
          <w:sz w:val="28"/>
        </w:rPr>
        <w:t>В целях обеспечения качества Всероссийской ол</w:t>
      </w:r>
      <w:r>
        <w:rPr>
          <w:sz w:val="28"/>
        </w:rPr>
        <w:t>импиады организатор этапа должен не позднее, чем за две недели до начала проведения провести мероприятия, разъясняющие участникам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отдельные</w:t>
      </w:r>
    </w:p>
    <w:p w:rsidR="00102591" w:rsidRDefault="00102591">
      <w:pPr>
        <w:spacing w:line="355" w:lineRule="auto"/>
        <w:jc w:val="both"/>
        <w:rPr>
          <w:sz w:val="28"/>
        </w:rPr>
        <w:sectPr w:rsidR="00102591">
          <w:pgSz w:w="11900" w:h="16840"/>
          <w:pgMar w:top="1040" w:right="540" w:bottom="280" w:left="1340" w:header="720" w:footer="720" w:gutter="0"/>
          <w:cols w:space="720"/>
        </w:sectPr>
      </w:pPr>
    </w:p>
    <w:p w:rsidR="00102591" w:rsidRDefault="00796A57">
      <w:pPr>
        <w:spacing w:before="72" w:line="357" w:lineRule="auto"/>
        <w:ind w:left="359" w:right="311"/>
        <w:jc w:val="both"/>
        <w:rPr>
          <w:sz w:val="28"/>
        </w:rPr>
      </w:pPr>
      <w:r>
        <w:rPr>
          <w:sz w:val="28"/>
        </w:rPr>
        <w:lastRenderedPageBreak/>
        <w:t>вопросы проведения этапа по профильным направлениям Всероссийской олимпиады.</w:t>
      </w:r>
    </w:p>
    <w:p w:rsidR="00102591" w:rsidRDefault="00796A57">
      <w:pPr>
        <w:pStyle w:val="a4"/>
        <w:numPr>
          <w:ilvl w:val="1"/>
          <w:numId w:val="5"/>
        </w:numPr>
        <w:tabs>
          <w:tab w:val="left" w:pos="1584"/>
        </w:tabs>
        <w:spacing w:before="20" w:line="350" w:lineRule="auto"/>
        <w:ind w:right="304" w:firstLine="710"/>
        <w:jc w:val="both"/>
        <w:rPr>
          <w:sz w:val="28"/>
        </w:rPr>
      </w:pPr>
      <w:r>
        <w:rPr>
          <w:sz w:val="28"/>
        </w:rPr>
        <w:t>Продолжительность начальн</w:t>
      </w:r>
      <w:r>
        <w:rPr>
          <w:sz w:val="28"/>
        </w:rPr>
        <w:t>ого этапа определяется организатором этапа на основе разработанного</w:t>
      </w:r>
      <w:r>
        <w:rPr>
          <w:spacing w:val="5"/>
          <w:sz w:val="28"/>
        </w:rPr>
        <w:t xml:space="preserve"> </w:t>
      </w:r>
      <w:r>
        <w:rPr>
          <w:sz w:val="28"/>
        </w:rPr>
        <w:t>ФОС.</w:t>
      </w:r>
    </w:p>
    <w:p w:rsidR="00102591" w:rsidRDefault="00796A57">
      <w:pPr>
        <w:pStyle w:val="a4"/>
        <w:numPr>
          <w:ilvl w:val="1"/>
          <w:numId w:val="5"/>
        </w:numPr>
        <w:tabs>
          <w:tab w:val="left" w:pos="1877"/>
        </w:tabs>
        <w:spacing w:before="112" w:line="355" w:lineRule="auto"/>
        <w:ind w:right="300" w:firstLine="710"/>
        <w:jc w:val="both"/>
        <w:rPr>
          <w:sz w:val="28"/>
        </w:rPr>
      </w:pPr>
      <w:r>
        <w:rPr>
          <w:sz w:val="28"/>
        </w:rPr>
        <w:t xml:space="preserve">Руководитель образовательной организации, являющейся организатором этапа Всероссийской олимпиады, обеспечивает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участниками норм и правил техники безопасности и</w:t>
      </w:r>
      <w:r>
        <w:rPr>
          <w:sz w:val="28"/>
        </w:rPr>
        <w:t xml:space="preserve"> охраны труда.</w:t>
      </w:r>
    </w:p>
    <w:p w:rsidR="00102591" w:rsidRDefault="00796A57">
      <w:pPr>
        <w:pStyle w:val="a4"/>
        <w:numPr>
          <w:ilvl w:val="1"/>
          <w:numId w:val="5"/>
        </w:numPr>
        <w:tabs>
          <w:tab w:val="left" w:pos="1563"/>
          <w:tab w:val="left" w:pos="1790"/>
          <w:tab w:val="left" w:pos="1791"/>
          <w:tab w:val="left" w:pos="2269"/>
          <w:tab w:val="left" w:pos="2858"/>
          <w:tab w:val="left" w:pos="3353"/>
          <w:tab w:val="left" w:pos="4293"/>
          <w:tab w:val="left" w:pos="4964"/>
          <w:tab w:val="left" w:pos="6096"/>
          <w:tab w:val="left" w:pos="6359"/>
          <w:tab w:val="left" w:pos="7890"/>
          <w:tab w:val="left" w:pos="8336"/>
          <w:tab w:val="left" w:pos="9126"/>
        </w:tabs>
        <w:spacing w:before="24" w:line="357" w:lineRule="auto"/>
        <w:ind w:right="305" w:firstLine="71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случае</w:t>
      </w:r>
      <w:r>
        <w:rPr>
          <w:sz w:val="28"/>
        </w:rPr>
        <w:tab/>
        <w:t>нарушения</w:t>
      </w:r>
      <w:r>
        <w:rPr>
          <w:sz w:val="28"/>
        </w:rPr>
        <w:tab/>
        <w:t>правил</w:t>
      </w:r>
      <w:r>
        <w:rPr>
          <w:sz w:val="28"/>
        </w:rPr>
        <w:tab/>
        <w:t>организации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w w:val="95"/>
          <w:sz w:val="28"/>
        </w:rPr>
        <w:t xml:space="preserve">проведения </w:t>
      </w:r>
      <w:r>
        <w:rPr>
          <w:sz w:val="28"/>
        </w:rPr>
        <w:t>Всероссийской олимпиады, грубого нарушения технологии выполнения работ,</w:t>
      </w:r>
      <w:r>
        <w:rPr>
          <w:sz w:val="28"/>
        </w:rPr>
        <w:tab/>
        <w:t>правил</w:t>
      </w:r>
      <w:r>
        <w:rPr>
          <w:sz w:val="28"/>
        </w:rPr>
        <w:tab/>
        <w:t>техники</w:t>
      </w:r>
      <w:r>
        <w:rPr>
          <w:sz w:val="28"/>
        </w:rPr>
        <w:tab/>
        <w:t>безопасности</w:t>
      </w:r>
      <w:r>
        <w:rPr>
          <w:sz w:val="28"/>
        </w:rPr>
        <w:tab/>
      </w:r>
      <w:r>
        <w:rPr>
          <w:sz w:val="28"/>
        </w:rPr>
        <w:tab/>
        <w:t>участник</w:t>
      </w:r>
      <w:r>
        <w:rPr>
          <w:sz w:val="28"/>
        </w:rPr>
        <w:tab/>
        <w:t>может</w:t>
      </w:r>
      <w:r>
        <w:rPr>
          <w:sz w:val="28"/>
        </w:rPr>
        <w:tab/>
      </w:r>
      <w:r>
        <w:rPr>
          <w:spacing w:val="-3"/>
          <w:sz w:val="28"/>
        </w:rPr>
        <w:t xml:space="preserve">быть </w:t>
      </w:r>
      <w:r>
        <w:rPr>
          <w:sz w:val="28"/>
        </w:rPr>
        <w:t>дисквалифицирован. При выполнении заданий не допускается использование участниками дополнительных материалов и литературы (если их наличие не оговорено в задании), электронных книг, мобильных телефонов 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102591" w:rsidRDefault="00796A57">
      <w:pPr>
        <w:pStyle w:val="a4"/>
        <w:numPr>
          <w:ilvl w:val="1"/>
          <w:numId w:val="5"/>
        </w:numPr>
        <w:tabs>
          <w:tab w:val="left" w:pos="1589"/>
        </w:tabs>
        <w:spacing w:before="21" w:line="355" w:lineRule="auto"/>
        <w:ind w:right="305" w:firstLine="710"/>
        <w:jc w:val="both"/>
        <w:rPr>
          <w:sz w:val="28"/>
        </w:rPr>
      </w:pPr>
      <w:r>
        <w:rPr>
          <w:sz w:val="28"/>
        </w:rPr>
        <w:t>Результаты выполнения профессионального комплек</w:t>
      </w:r>
      <w:r>
        <w:rPr>
          <w:sz w:val="28"/>
        </w:rPr>
        <w:t>сного задания Всероссийской олимпиады по профильным направлениям оцениваются жюри.</w:t>
      </w:r>
    </w:p>
    <w:p w:rsidR="00102591" w:rsidRDefault="00796A57">
      <w:pPr>
        <w:spacing w:before="16" w:line="357" w:lineRule="auto"/>
        <w:ind w:left="359" w:right="301" w:firstLine="710"/>
        <w:jc w:val="both"/>
        <w:rPr>
          <w:sz w:val="28"/>
        </w:rPr>
      </w:pPr>
      <w:r>
        <w:rPr>
          <w:sz w:val="28"/>
        </w:rPr>
        <w:t>Каждый член жюри заполняет ведомости оценок выполнения конкурсных заданий профессионального комплексного задания. На основе указанных ведомостей формируется ведомость. Формы</w:t>
      </w:r>
      <w:r>
        <w:rPr>
          <w:sz w:val="28"/>
        </w:rPr>
        <w:t xml:space="preserve"> ведомостей приведены в ФОС.</w:t>
      </w:r>
    </w:p>
    <w:p w:rsidR="00102591" w:rsidRDefault="00796A57">
      <w:pPr>
        <w:pStyle w:val="a4"/>
        <w:numPr>
          <w:ilvl w:val="1"/>
          <w:numId w:val="5"/>
        </w:numPr>
        <w:tabs>
          <w:tab w:val="left" w:pos="1570"/>
        </w:tabs>
        <w:spacing w:before="16" w:line="355" w:lineRule="auto"/>
        <w:ind w:right="306" w:firstLine="710"/>
        <w:jc w:val="both"/>
        <w:rPr>
          <w:sz w:val="28"/>
        </w:rPr>
      </w:pPr>
      <w:r>
        <w:rPr>
          <w:sz w:val="28"/>
        </w:rPr>
        <w:t>В течение двух часов после объявления результатов Всероссийской олимпиады участник может подать апелляцию в апелляционную</w:t>
      </w:r>
      <w:r>
        <w:rPr>
          <w:spacing w:val="-30"/>
          <w:sz w:val="28"/>
        </w:rPr>
        <w:t xml:space="preserve"> </w:t>
      </w:r>
      <w:r>
        <w:rPr>
          <w:sz w:val="28"/>
        </w:rPr>
        <w:t>комиссию.</w:t>
      </w:r>
    </w:p>
    <w:p w:rsidR="00102591" w:rsidRDefault="00796A57">
      <w:pPr>
        <w:spacing w:before="27" w:line="348" w:lineRule="auto"/>
        <w:ind w:left="359" w:right="297" w:firstLine="710"/>
        <w:jc w:val="both"/>
        <w:rPr>
          <w:sz w:val="28"/>
        </w:rPr>
      </w:pPr>
      <w:r>
        <w:rPr>
          <w:sz w:val="28"/>
        </w:rPr>
        <w:t xml:space="preserve">Рассмотрение апелляций проводится в </w:t>
      </w:r>
      <w:proofErr w:type="gramStart"/>
      <w:r>
        <w:rPr>
          <w:sz w:val="28"/>
        </w:rPr>
        <w:t>срок</w:t>
      </w:r>
      <w:proofErr w:type="gramEnd"/>
      <w:r>
        <w:rPr>
          <w:sz w:val="28"/>
        </w:rPr>
        <w:t xml:space="preserve"> не превышающий 2-х часов после завершения установленно</w:t>
      </w:r>
      <w:r>
        <w:rPr>
          <w:sz w:val="28"/>
        </w:rPr>
        <w:t>го срока приема апелляций.</w:t>
      </w:r>
    </w:p>
    <w:p w:rsidR="00102591" w:rsidRDefault="00102591">
      <w:pPr>
        <w:spacing w:line="348" w:lineRule="auto"/>
        <w:jc w:val="both"/>
        <w:rPr>
          <w:sz w:val="28"/>
        </w:rPr>
        <w:sectPr w:rsidR="00102591">
          <w:pgSz w:w="11900" w:h="16840"/>
          <w:pgMar w:top="1040" w:right="540" w:bottom="280" w:left="1340" w:header="720" w:footer="720" w:gutter="0"/>
          <w:cols w:space="720"/>
        </w:sectPr>
      </w:pPr>
    </w:p>
    <w:p w:rsidR="00102591" w:rsidRDefault="00796A57">
      <w:pPr>
        <w:spacing w:before="72" w:line="357" w:lineRule="auto"/>
        <w:ind w:left="359" w:right="307" w:firstLine="710"/>
        <w:jc w:val="both"/>
        <w:rPr>
          <w:sz w:val="28"/>
        </w:rPr>
      </w:pPr>
      <w:r>
        <w:rPr>
          <w:sz w:val="28"/>
        </w:rPr>
        <w:lastRenderedPageBreak/>
        <w:t>При рассмотрении апелляции апелляционная комиссия может принять одно из следующих решений: о сохранении оценки, выставленной жюри по результатам этапа Всероссийской олимпиады, либо о повышении указанной оценки, либо</w:t>
      </w:r>
      <w:r>
        <w:rPr>
          <w:sz w:val="28"/>
        </w:rPr>
        <w:t xml:space="preserve"> о понижении указанной оценки (в случае обнаружения ошибок, не выявленных жюри). Решение апелляционной комиссии является окончательным.</w:t>
      </w:r>
    </w:p>
    <w:p w:rsidR="00102591" w:rsidRDefault="00796A57">
      <w:pPr>
        <w:pStyle w:val="a4"/>
        <w:numPr>
          <w:ilvl w:val="1"/>
          <w:numId w:val="5"/>
        </w:numPr>
        <w:tabs>
          <w:tab w:val="left" w:pos="1713"/>
          <w:tab w:val="left" w:pos="1714"/>
          <w:tab w:val="left" w:pos="2441"/>
          <w:tab w:val="left" w:pos="2641"/>
          <w:tab w:val="left" w:pos="4057"/>
          <w:tab w:val="left" w:pos="4273"/>
          <w:tab w:val="left" w:pos="4545"/>
          <w:tab w:val="left" w:pos="5145"/>
          <w:tab w:val="left" w:pos="5678"/>
          <w:tab w:val="left" w:pos="6133"/>
          <w:tab w:val="left" w:pos="6315"/>
          <w:tab w:val="left" w:pos="7236"/>
          <w:tab w:val="left" w:pos="7615"/>
          <w:tab w:val="left" w:pos="8215"/>
          <w:tab w:val="left" w:pos="8426"/>
          <w:tab w:val="left" w:pos="8522"/>
        </w:tabs>
        <w:spacing w:before="22" w:line="360" w:lineRule="auto"/>
        <w:ind w:right="294" w:firstLine="710"/>
        <w:rPr>
          <w:sz w:val="28"/>
        </w:rPr>
      </w:pPr>
      <w:r>
        <w:rPr>
          <w:spacing w:val="-1"/>
          <w:w w:val="95"/>
          <w:sz w:val="28"/>
        </w:rPr>
        <w:t>После</w:t>
      </w:r>
      <w:r>
        <w:rPr>
          <w:spacing w:val="-1"/>
          <w:w w:val="95"/>
          <w:sz w:val="28"/>
        </w:rPr>
        <w:tab/>
      </w:r>
      <w:r>
        <w:rPr>
          <w:spacing w:val="-1"/>
          <w:w w:val="95"/>
          <w:sz w:val="28"/>
        </w:rPr>
        <w:tab/>
      </w:r>
      <w:r>
        <w:rPr>
          <w:w w:val="95"/>
          <w:sz w:val="28"/>
        </w:rPr>
        <w:t>завершения</w:t>
      </w:r>
      <w:r>
        <w:rPr>
          <w:w w:val="95"/>
          <w:sz w:val="28"/>
        </w:rPr>
        <w:tab/>
      </w:r>
      <w:r>
        <w:rPr>
          <w:w w:val="95"/>
          <w:sz w:val="28"/>
        </w:rPr>
        <w:tab/>
      </w:r>
      <w:r>
        <w:rPr>
          <w:sz w:val="28"/>
        </w:rPr>
        <w:t>рассмотрения</w:t>
      </w:r>
      <w:r>
        <w:rPr>
          <w:sz w:val="28"/>
        </w:rPr>
        <w:tab/>
        <w:t>апелляций</w:t>
      </w:r>
      <w:r>
        <w:rPr>
          <w:sz w:val="28"/>
        </w:rPr>
        <w:tab/>
        <w:t>жюри</w:t>
      </w:r>
      <w:r>
        <w:rPr>
          <w:sz w:val="28"/>
        </w:rPr>
        <w:tab/>
      </w:r>
      <w:r>
        <w:rPr>
          <w:sz w:val="28"/>
        </w:rPr>
        <w:tab/>
      </w:r>
      <w:r>
        <w:rPr>
          <w:w w:val="95"/>
          <w:sz w:val="28"/>
        </w:rPr>
        <w:t xml:space="preserve">объявляет </w:t>
      </w:r>
      <w:r>
        <w:rPr>
          <w:sz w:val="28"/>
        </w:rPr>
        <w:t>окончательные</w:t>
      </w:r>
      <w:r>
        <w:rPr>
          <w:sz w:val="28"/>
        </w:rPr>
        <w:tab/>
        <w:t>результаты</w:t>
      </w:r>
      <w:r>
        <w:rPr>
          <w:sz w:val="28"/>
        </w:rPr>
        <w:tab/>
      </w:r>
      <w:r>
        <w:rPr>
          <w:spacing w:val="-1"/>
          <w:w w:val="95"/>
          <w:sz w:val="28"/>
        </w:rPr>
        <w:t>(с</w:t>
      </w:r>
      <w:r>
        <w:rPr>
          <w:spacing w:val="-1"/>
          <w:w w:val="95"/>
          <w:sz w:val="28"/>
        </w:rPr>
        <w:tab/>
      </w:r>
      <w:r>
        <w:rPr>
          <w:spacing w:val="-1"/>
          <w:w w:val="95"/>
          <w:sz w:val="28"/>
        </w:rPr>
        <w:tab/>
      </w:r>
      <w:r>
        <w:rPr>
          <w:sz w:val="28"/>
        </w:rPr>
        <w:t>учетом</w:t>
      </w:r>
      <w:r>
        <w:rPr>
          <w:sz w:val="28"/>
        </w:rPr>
        <w:tab/>
        <w:t>изменений</w:t>
      </w:r>
      <w:r>
        <w:rPr>
          <w:sz w:val="28"/>
        </w:rPr>
        <w:tab/>
        <w:t>оценок,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внесенных апелляционной комиссией) с указанием победителя и призеров этапа Всероссийской</w:t>
      </w:r>
      <w:r>
        <w:rPr>
          <w:sz w:val="28"/>
        </w:rPr>
        <w:tab/>
      </w:r>
      <w:r>
        <w:rPr>
          <w:sz w:val="28"/>
        </w:rPr>
        <w:tab/>
        <w:t>олимпиады,</w:t>
      </w:r>
      <w:r>
        <w:rPr>
          <w:sz w:val="28"/>
        </w:rPr>
        <w:tab/>
      </w:r>
      <w:r>
        <w:rPr>
          <w:sz w:val="28"/>
        </w:rPr>
        <w:tab/>
        <w:t>а</w:t>
      </w:r>
      <w:r>
        <w:rPr>
          <w:sz w:val="28"/>
        </w:rPr>
        <w:tab/>
        <w:t>также</w:t>
      </w:r>
      <w:r>
        <w:rPr>
          <w:sz w:val="28"/>
        </w:rPr>
        <w:tab/>
      </w:r>
      <w:r>
        <w:rPr>
          <w:sz w:val="28"/>
        </w:rPr>
        <w:tab/>
        <w:t>участников,</w:t>
      </w:r>
      <w:r>
        <w:rPr>
          <w:sz w:val="28"/>
        </w:rPr>
        <w:tab/>
        <w:t>получивших 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поощрения.</w:t>
      </w:r>
    </w:p>
    <w:p w:rsidR="00102591" w:rsidRDefault="00796A57">
      <w:pPr>
        <w:pStyle w:val="a4"/>
        <w:numPr>
          <w:ilvl w:val="1"/>
          <w:numId w:val="5"/>
        </w:numPr>
        <w:tabs>
          <w:tab w:val="left" w:pos="1575"/>
        </w:tabs>
        <w:spacing w:line="357" w:lineRule="auto"/>
        <w:ind w:right="304" w:firstLine="710"/>
        <w:jc w:val="both"/>
        <w:rPr>
          <w:sz w:val="28"/>
        </w:rPr>
      </w:pPr>
      <w:r>
        <w:rPr>
          <w:spacing w:val="-3"/>
          <w:sz w:val="28"/>
        </w:rPr>
        <w:t xml:space="preserve">По </w:t>
      </w:r>
      <w:r>
        <w:rPr>
          <w:sz w:val="28"/>
        </w:rPr>
        <w:t xml:space="preserve">итогам Всероссийской олимпиады составляется протокол жюри (по форме, приведенной в </w:t>
      </w:r>
      <w:r>
        <w:rPr>
          <w:i/>
          <w:sz w:val="28"/>
        </w:rPr>
        <w:t>Приложении</w:t>
      </w:r>
      <w:r>
        <w:rPr>
          <w:i/>
          <w:sz w:val="28"/>
        </w:rPr>
        <w:t xml:space="preserve"> 1 </w:t>
      </w:r>
      <w:r>
        <w:rPr>
          <w:sz w:val="28"/>
        </w:rPr>
        <w:t>к настоящему Регламенту) с указанием победителя и призёров. Протокол подписывается председателем жюри, членами жюри и руководителем образовательной организации, являющейся организатором этапа, и заверяется печатью указанной организации.</w:t>
      </w:r>
    </w:p>
    <w:p w:rsidR="00102591" w:rsidRDefault="00796A57">
      <w:pPr>
        <w:pStyle w:val="a4"/>
        <w:numPr>
          <w:ilvl w:val="1"/>
          <w:numId w:val="5"/>
        </w:numPr>
        <w:tabs>
          <w:tab w:val="left" w:pos="2011"/>
        </w:tabs>
        <w:spacing w:before="22" w:line="355" w:lineRule="auto"/>
        <w:ind w:right="304" w:firstLine="710"/>
        <w:jc w:val="both"/>
        <w:rPr>
          <w:sz w:val="28"/>
        </w:rPr>
      </w:pPr>
      <w:r>
        <w:rPr>
          <w:sz w:val="28"/>
        </w:rPr>
        <w:t>Результаты прове</w:t>
      </w:r>
      <w:r>
        <w:rPr>
          <w:sz w:val="28"/>
        </w:rPr>
        <w:t xml:space="preserve">дения Всероссийской олимпиады по профильному направлению оформляются актом (по </w:t>
      </w:r>
      <w:proofErr w:type="gramStart"/>
      <w:r>
        <w:rPr>
          <w:sz w:val="28"/>
        </w:rPr>
        <w:t>форме</w:t>
      </w:r>
      <w:proofErr w:type="gramEnd"/>
      <w:r>
        <w:rPr>
          <w:sz w:val="28"/>
        </w:rPr>
        <w:t xml:space="preserve"> приведенной в </w:t>
      </w:r>
      <w:r>
        <w:rPr>
          <w:i/>
          <w:sz w:val="28"/>
        </w:rPr>
        <w:t xml:space="preserve">Приложении 2 </w:t>
      </w:r>
      <w:r>
        <w:rPr>
          <w:sz w:val="28"/>
        </w:rPr>
        <w:t>к настоящему Регламенту).</w:t>
      </w:r>
    </w:p>
    <w:p w:rsidR="00102591" w:rsidRDefault="00796A57">
      <w:pPr>
        <w:pStyle w:val="a4"/>
        <w:numPr>
          <w:ilvl w:val="1"/>
          <w:numId w:val="5"/>
        </w:numPr>
        <w:tabs>
          <w:tab w:val="left" w:pos="1805"/>
        </w:tabs>
        <w:spacing w:before="20" w:line="357" w:lineRule="auto"/>
        <w:ind w:right="300" w:firstLine="710"/>
        <w:jc w:val="both"/>
        <w:rPr>
          <w:sz w:val="28"/>
        </w:rPr>
      </w:pPr>
      <w:proofErr w:type="gramStart"/>
      <w:r>
        <w:rPr>
          <w:sz w:val="28"/>
        </w:rPr>
        <w:t>Организатор этапа Всероссийской олимпиады, не позднее 10 рабочих дней, представляет отчет о проведении Всероссийской о</w:t>
      </w:r>
      <w:r>
        <w:rPr>
          <w:sz w:val="28"/>
        </w:rPr>
        <w:t xml:space="preserve">лимпиады на электронном и бумажном носителях в Министерство образования Московской области (в соответствии с перечнем документов, приведенным в </w:t>
      </w:r>
      <w:r>
        <w:rPr>
          <w:i/>
          <w:sz w:val="28"/>
        </w:rPr>
        <w:t xml:space="preserve">Приложении 3 </w:t>
      </w:r>
      <w:r>
        <w:rPr>
          <w:sz w:val="28"/>
        </w:rPr>
        <w:t>к настоящему Регламенту).</w:t>
      </w:r>
      <w:proofErr w:type="gramEnd"/>
    </w:p>
    <w:p w:rsidR="00102591" w:rsidRDefault="00102591">
      <w:pPr>
        <w:spacing w:line="357" w:lineRule="auto"/>
        <w:jc w:val="both"/>
        <w:rPr>
          <w:sz w:val="28"/>
        </w:rPr>
        <w:sectPr w:rsidR="00102591">
          <w:pgSz w:w="11900" w:h="16840"/>
          <w:pgMar w:top="1040" w:right="540" w:bottom="280" w:left="1340" w:header="720" w:footer="720" w:gutter="0"/>
          <w:cols w:space="720"/>
        </w:sectPr>
      </w:pPr>
    </w:p>
    <w:p w:rsidR="00102591" w:rsidRDefault="00796A57">
      <w:pPr>
        <w:pStyle w:val="a4"/>
        <w:numPr>
          <w:ilvl w:val="0"/>
          <w:numId w:val="10"/>
        </w:numPr>
        <w:tabs>
          <w:tab w:val="left" w:pos="1724"/>
        </w:tabs>
        <w:spacing w:before="76" w:line="362" w:lineRule="auto"/>
        <w:ind w:left="2520" w:right="665" w:hanging="1086"/>
        <w:jc w:val="both"/>
        <w:rPr>
          <w:b/>
          <w:sz w:val="28"/>
        </w:rPr>
      </w:pPr>
      <w:r>
        <w:rPr>
          <w:b/>
          <w:sz w:val="28"/>
        </w:rPr>
        <w:lastRenderedPageBreak/>
        <w:t>Оценивание результатов выполнения заданий,</w:t>
      </w:r>
      <w:r>
        <w:rPr>
          <w:b/>
          <w:spacing w:val="-29"/>
          <w:sz w:val="28"/>
        </w:rPr>
        <w:t xml:space="preserve"> </w:t>
      </w:r>
      <w:r>
        <w:rPr>
          <w:b/>
          <w:sz w:val="28"/>
        </w:rPr>
        <w:t>определение резу</w:t>
      </w:r>
      <w:r>
        <w:rPr>
          <w:b/>
          <w:sz w:val="28"/>
        </w:rPr>
        <w:t>льтатов Всероссийской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олимпиады</w:t>
      </w:r>
    </w:p>
    <w:p w:rsidR="00102591" w:rsidRDefault="00796A57">
      <w:pPr>
        <w:pStyle w:val="a4"/>
        <w:numPr>
          <w:ilvl w:val="1"/>
          <w:numId w:val="4"/>
        </w:numPr>
        <w:tabs>
          <w:tab w:val="left" w:pos="1584"/>
        </w:tabs>
        <w:spacing w:before="8" w:line="348" w:lineRule="auto"/>
        <w:ind w:right="306" w:firstLine="710"/>
        <w:jc w:val="both"/>
        <w:rPr>
          <w:sz w:val="28"/>
        </w:rPr>
      </w:pPr>
      <w:r>
        <w:rPr>
          <w:sz w:val="28"/>
        </w:rPr>
        <w:t>Результаты выполнения заданий оцениваются согласно критериям, указанным в ФОС Всероссийской олимпиады по каждому</w:t>
      </w:r>
      <w:r>
        <w:rPr>
          <w:spacing w:val="2"/>
          <w:sz w:val="28"/>
        </w:rPr>
        <w:t xml:space="preserve"> </w:t>
      </w:r>
      <w:r>
        <w:rPr>
          <w:sz w:val="28"/>
        </w:rPr>
        <w:t>заданию.</w:t>
      </w:r>
    </w:p>
    <w:p w:rsidR="00102591" w:rsidRDefault="00796A57">
      <w:pPr>
        <w:pStyle w:val="a4"/>
        <w:numPr>
          <w:ilvl w:val="1"/>
          <w:numId w:val="4"/>
        </w:numPr>
        <w:tabs>
          <w:tab w:val="left" w:pos="1565"/>
        </w:tabs>
        <w:spacing w:before="26" w:line="357" w:lineRule="auto"/>
        <w:ind w:right="298" w:firstLine="710"/>
        <w:jc w:val="both"/>
        <w:rPr>
          <w:sz w:val="28"/>
        </w:rPr>
      </w:pPr>
      <w:r>
        <w:rPr>
          <w:sz w:val="28"/>
        </w:rPr>
        <w:t>Победитель и призеры начального этапа Всероссийской олимпиады определяются по лучшим показателям (баллам) выполнения конкурсных заданий. При равенстве показателей предпочтение отдается участнику, имеющему лучший результат за выполнение профессиональных зад</w:t>
      </w:r>
      <w:r>
        <w:rPr>
          <w:sz w:val="28"/>
        </w:rPr>
        <w:t>аний II уровня.</w:t>
      </w:r>
    </w:p>
    <w:p w:rsidR="00102591" w:rsidRDefault="00796A57">
      <w:pPr>
        <w:pStyle w:val="a4"/>
        <w:numPr>
          <w:ilvl w:val="1"/>
          <w:numId w:val="4"/>
        </w:numPr>
        <w:tabs>
          <w:tab w:val="left" w:pos="1690"/>
        </w:tabs>
        <w:spacing w:before="41" w:line="352" w:lineRule="auto"/>
        <w:ind w:right="306" w:firstLine="710"/>
        <w:jc w:val="both"/>
        <w:rPr>
          <w:sz w:val="28"/>
        </w:rPr>
      </w:pPr>
      <w:r>
        <w:rPr>
          <w:sz w:val="28"/>
        </w:rPr>
        <w:t>Участник, имеющий первый результат, является победителем начального этапа Всероссийской олимпиады. Победителю этапа Всероссийской олимпиады присуждается первое</w:t>
      </w:r>
      <w:r>
        <w:rPr>
          <w:spacing w:val="3"/>
          <w:sz w:val="28"/>
        </w:rPr>
        <w:t xml:space="preserve"> </w:t>
      </w:r>
      <w:r>
        <w:rPr>
          <w:sz w:val="28"/>
        </w:rPr>
        <w:t>место.</w:t>
      </w:r>
    </w:p>
    <w:p w:rsidR="00102591" w:rsidRDefault="00796A57">
      <w:pPr>
        <w:pStyle w:val="a4"/>
        <w:numPr>
          <w:ilvl w:val="1"/>
          <w:numId w:val="4"/>
        </w:numPr>
        <w:tabs>
          <w:tab w:val="left" w:pos="1695"/>
        </w:tabs>
        <w:spacing w:before="25" w:line="355" w:lineRule="auto"/>
        <w:ind w:right="301" w:firstLine="710"/>
        <w:jc w:val="both"/>
        <w:rPr>
          <w:sz w:val="28"/>
        </w:rPr>
      </w:pPr>
      <w:r>
        <w:rPr>
          <w:sz w:val="28"/>
        </w:rPr>
        <w:t>Участники, имеющие второй и третий результаты, являются призерами этапа В</w:t>
      </w:r>
      <w:r>
        <w:rPr>
          <w:sz w:val="28"/>
        </w:rPr>
        <w:t>сероссийской олимпиады. Призеру, имеющему второй результат, присуждается второе место, призеру, имеющему третий</w:t>
      </w:r>
      <w:r>
        <w:rPr>
          <w:spacing w:val="-37"/>
          <w:sz w:val="28"/>
        </w:rPr>
        <w:t xml:space="preserve"> </w:t>
      </w:r>
      <w:r>
        <w:rPr>
          <w:sz w:val="28"/>
        </w:rPr>
        <w:t>результат,</w:t>
      </w:r>
    </w:p>
    <w:p w:rsidR="00102591" w:rsidRDefault="00796A57">
      <w:pPr>
        <w:spacing w:before="6"/>
        <w:ind w:left="364"/>
        <w:jc w:val="both"/>
        <w:rPr>
          <w:sz w:val="28"/>
        </w:rPr>
      </w:pPr>
      <w:r>
        <w:rPr>
          <w:sz w:val="28"/>
        </w:rPr>
        <w:t>- третье место.</w:t>
      </w:r>
    </w:p>
    <w:p w:rsidR="00102591" w:rsidRDefault="00102591">
      <w:pPr>
        <w:jc w:val="both"/>
        <w:rPr>
          <w:sz w:val="28"/>
        </w:rPr>
        <w:sectPr w:rsidR="00102591">
          <w:pgSz w:w="11900" w:h="16840"/>
          <w:pgMar w:top="1300" w:right="540" w:bottom="280" w:left="1340" w:header="720" w:footer="720" w:gutter="0"/>
          <w:cols w:space="720"/>
        </w:sectPr>
      </w:pPr>
    </w:p>
    <w:p w:rsidR="00102591" w:rsidRDefault="00796A57">
      <w:pPr>
        <w:pStyle w:val="a3"/>
        <w:spacing w:before="70"/>
        <w:ind w:left="58"/>
        <w:jc w:val="center"/>
      </w:pPr>
      <w:r>
        <w:lastRenderedPageBreak/>
        <w:t>ПЕРЕЧЕНЬ ДОКУМЕНТОВ,</w:t>
      </w:r>
    </w:p>
    <w:p w:rsidR="00102591" w:rsidRDefault="00796A57">
      <w:pPr>
        <w:pStyle w:val="a3"/>
        <w:spacing w:before="5" w:line="237" w:lineRule="auto"/>
        <w:ind w:left="1276" w:right="965" w:firstLine="1282"/>
      </w:pPr>
      <w:proofErr w:type="gramStart"/>
      <w:r>
        <w:t>включаемых</w:t>
      </w:r>
      <w:proofErr w:type="gramEnd"/>
      <w:r>
        <w:t xml:space="preserve"> в состав отчета о проведении этапа Всероссийской олимпиады профессионал</w:t>
      </w:r>
      <w:r>
        <w:t>ьного мастерства обучающихся</w:t>
      </w:r>
    </w:p>
    <w:p w:rsidR="00102591" w:rsidRDefault="00796A57">
      <w:pPr>
        <w:pStyle w:val="a3"/>
        <w:spacing w:before="3" w:line="275" w:lineRule="exact"/>
        <w:ind w:left="61"/>
        <w:jc w:val="center"/>
      </w:pPr>
      <w:r>
        <w:t>по специальностям среднего профессионального образования</w:t>
      </w:r>
    </w:p>
    <w:p w:rsidR="00102591" w:rsidRDefault="00796A57">
      <w:pPr>
        <w:pStyle w:val="a3"/>
        <w:spacing w:line="275" w:lineRule="exact"/>
        <w:ind w:left="64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на электронном и бумажном носителях</w:t>
      </w:r>
    </w:p>
    <w:p w:rsidR="00102591" w:rsidRDefault="00102591">
      <w:pPr>
        <w:pStyle w:val="a3"/>
        <w:spacing w:before="5"/>
        <w:rPr>
          <w:sz w:val="17"/>
        </w:rPr>
      </w:pPr>
    </w:p>
    <w:p w:rsidR="00102591" w:rsidRDefault="00796A57">
      <w:pPr>
        <w:pStyle w:val="a4"/>
        <w:numPr>
          <w:ilvl w:val="0"/>
          <w:numId w:val="3"/>
        </w:numPr>
        <w:tabs>
          <w:tab w:val="left" w:pos="1364"/>
        </w:tabs>
        <w:spacing w:before="93" w:line="237" w:lineRule="auto"/>
        <w:ind w:right="294" w:firstLine="710"/>
        <w:jc w:val="both"/>
        <w:rPr>
          <w:sz w:val="24"/>
        </w:rPr>
      </w:pPr>
      <w:r>
        <w:rPr>
          <w:sz w:val="24"/>
        </w:rPr>
        <w:t>Приказ профессиональной образовательной организации или образовательной организации высшего образования, реализующей программы подготовки специалистов среднего звена (далее вместе - образовательная организация), являющейся организатором этапа Всероссийской</w:t>
      </w:r>
      <w:r>
        <w:rPr>
          <w:sz w:val="24"/>
        </w:rPr>
        <w:t xml:space="preserve"> олимпиады профессионального мастерства (далее - Всероссийская олимпиада),</w:t>
      </w:r>
      <w:r>
        <w:rPr>
          <w:sz w:val="24"/>
          <w:u w:val="single"/>
        </w:rPr>
        <w:t xml:space="preserve"> о проведении этапа</w:t>
      </w:r>
      <w:r>
        <w:rPr>
          <w:sz w:val="24"/>
        </w:rPr>
        <w:t xml:space="preserve"> Всероссийской</w:t>
      </w:r>
      <w:r>
        <w:rPr>
          <w:spacing w:val="8"/>
          <w:sz w:val="24"/>
        </w:rPr>
        <w:t xml:space="preserve"> </w:t>
      </w:r>
      <w:r>
        <w:rPr>
          <w:sz w:val="24"/>
        </w:rPr>
        <w:t>Олимпиады.</w:t>
      </w:r>
    </w:p>
    <w:p w:rsidR="00102591" w:rsidRDefault="00796A57">
      <w:pPr>
        <w:pStyle w:val="a4"/>
        <w:numPr>
          <w:ilvl w:val="0"/>
          <w:numId w:val="3"/>
        </w:numPr>
        <w:tabs>
          <w:tab w:val="left" w:pos="1393"/>
        </w:tabs>
        <w:spacing w:before="16" w:line="232" w:lineRule="auto"/>
        <w:ind w:right="293" w:firstLine="710"/>
        <w:jc w:val="both"/>
        <w:rPr>
          <w:sz w:val="24"/>
        </w:rPr>
      </w:pPr>
      <w:r>
        <w:rPr>
          <w:sz w:val="24"/>
        </w:rPr>
        <w:t>Приказ (приказы) образовательной организации, являющейся организатором этапа Всероссийской олимпиады,</w:t>
      </w:r>
      <w:r>
        <w:rPr>
          <w:sz w:val="24"/>
          <w:u w:val="single"/>
        </w:rPr>
        <w:t xml:space="preserve"> о составах рабочей группы, жюри,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апелляционной</w:t>
      </w:r>
    </w:p>
    <w:p w:rsidR="00102591" w:rsidRDefault="00796A57">
      <w:pPr>
        <w:pStyle w:val="a3"/>
        <w:ind w:left="359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комиссии</w:t>
      </w:r>
      <w:r>
        <w:t xml:space="preserve"> этапа Всероссийской олимпиады</w:t>
      </w:r>
    </w:p>
    <w:p w:rsidR="00102591" w:rsidRDefault="00796A57">
      <w:pPr>
        <w:pStyle w:val="a4"/>
        <w:numPr>
          <w:ilvl w:val="0"/>
          <w:numId w:val="3"/>
        </w:numPr>
        <w:tabs>
          <w:tab w:val="left" w:pos="1565"/>
        </w:tabs>
        <w:spacing w:before="12" w:line="235" w:lineRule="auto"/>
        <w:ind w:right="289" w:firstLine="710"/>
        <w:jc w:val="both"/>
        <w:rPr>
          <w:sz w:val="24"/>
        </w:rPr>
      </w:pPr>
      <w:r>
        <w:rPr>
          <w:sz w:val="24"/>
        </w:rPr>
        <w:t>Информационное письмо образовательной организации, являющейся организатором этапа Всероссийской олимпиады,</w:t>
      </w:r>
      <w:r>
        <w:rPr>
          <w:sz w:val="24"/>
          <w:u w:val="single"/>
        </w:rPr>
        <w:t xml:space="preserve"> о проведении этапа</w:t>
      </w:r>
      <w:r>
        <w:rPr>
          <w:sz w:val="24"/>
        </w:rPr>
        <w:t xml:space="preserve"> Всероссийской олимпиады</w:t>
      </w:r>
      <w:r>
        <w:rPr>
          <w:spacing w:val="-2"/>
          <w:sz w:val="24"/>
        </w:rPr>
        <w:t xml:space="preserve"> </w:t>
      </w:r>
      <w:r>
        <w:rPr>
          <w:sz w:val="24"/>
        </w:rPr>
        <w:t>(копия).</w:t>
      </w:r>
    </w:p>
    <w:p w:rsidR="00102591" w:rsidRDefault="00796A57">
      <w:pPr>
        <w:pStyle w:val="a4"/>
        <w:numPr>
          <w:ilvl w:val="0"/>
          <w:numId w:val="3"/>
        </w:numPr>
        <w:tabs>
          <w:tab w:val="left" w:pos="1483"/>
          <w:tab w:val="left" w:pos="1484"/>
        </w:tabs>
        <w:spacing w:before="1" w:line="242" w:lineRule="auto"/>
        <w:ind w:right="647" w:firstLine="710"/>
        <w:rPr>
          <w:sz w:val="24"/>
        </w:rPr>
      </w:pPr>
      <w:r>
        <w:rPr>
          <w:sz w:val="24"/>
        </w:rPr>
        <w:t>Порядок организации и проведения этапа Всер</w:t>
      </w:r>
      <w:r>
        <w:rPr>
          <w:sz w:val="24"/>
        </w:rPr>
        <w:t>оссийской олимпиады, утвержденный образовательной организацией, являющейся организатором этапа Всероссийской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олимпиады.</w:t>
      </w:r>
    </w:p>
    <w:p w:rsidR="00102591" w:rsidRDefault="00796A57">
      <w:pPr>
        <w:pStyle w:val="a4"/>
        <w:numPr>
          <w:ilvl w:val="0"/>
          <w:numId w:val="3"/>
        </w:numPr>
        <w:tabs>
          <w:tab w:val="left" w:pos="1321"/>
        </w:tabs>
        <w:spacing w:line="242" w:lineRule="auto"/>
        <w:ind w:right="389" w:firstLine="710"/>
        <w:rPr>
          <w:sz w:val="24"/>
        </w:rPr>
      </w:pPr>
      <w:r>
        <w:rPr>
          <w:sz w:val="24"/>
        </w:rPr>
        <w:t>Фонд оценочных средств этапа Всероссийской олимпиады, включая</w:t>
      </w:r>
      <w:r>
        <w:rPr>
          <w:spacing w:val="-35"/>
          <w:sz w:val="24"/>
        </w:rPr>
        <w:t xml:space="preserve"> </w:t>
      </w:r>
      <w:r>
        <w:rPr>
          <w:sz w:val="24"/>
        </w:rPr>
        <w:t>конкурсные задания.</w:t>
      </w:r>
    </w:p>
    <w:p w:rsidR="00102591" w:rsidRDefault="00796A57">
      <w:pPr>
        <w:pStyle w:val="a4"/>
        <w:numPr>
          <w:ilvl w:val="0"/>
          <w:numId w:val="3"/>
        </w:numPr>
        <w:tabs>
          <w:tab w:val="left" w:pos="1354"/>
        </w:tabs>
        <w:spacing w:before="3" w:line="235" w:lineRule="auto"/>
        <w:ind w:right="289" w:firstLine="710"/>
        <w:jc w:val="both"/>
        <w:rPr>
          <w:sz w:val="24"/>
        </w:rPr>
      </w:pPr>
      <w:proofErr w:type="gramStart"/>
      <w:r>
        <w:rPr>
          <w:sz w:val="24"/>
        </w:rPr>
        <w:t>Список участников этапа Всероссийской олимпиады (фамил</w:t>
      </w:r>
      <w:r>
        <w:rPr>
          <w:sz w:val="24"/>
        </w:rPr>
        <w:t>ия, имя, отчество, наименование специальности СПО, курс обучения, наименование образовательной организации (в соответствии с уставом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организации).</w:t>
      </w:r>
      <w:proofErr w:type="gramEnd"/>
    </w:p>
    <w:p w:rsidR="00102591" w:rsidRDefault="00796A57">
      <w:pPr>
        <w:pStyle w:val="a4"/>
        <w:numPr>
          <w:ilvl w:val="0"/>
          <w:numId w:val="3"/>
        </w:numPr>
        <w:tabs>
          <w:tab w:val="left" w:pos="1369"/>
        </w:tabs>
        <w:spacing w:before="16" w:line="232" w:lineRule="auto"/>
        <w:ind w:right="700" w:firstLine="710"/>
        <w:jc w:val="both"/>
        <w:rPr>
          <w:sz w:val="24"/>
        </w:rPr>
      </w:pPr>
      <w:r>
        <w:rPr>
          <w:sz w:val="24"/>
        </w:rPr>
        <w:t>Ведомости оценок результатов, согласно шаблону фонда оценочных</w:t>
      </w:r>
      <w:r>
        <w:rPr>
          <w:spacing w:val="-29"/>
          <w:sz w:val="24"/>
        </w:rPr>
        <w:t xml:space="preserve"> </w:t>
      </w:r>
      <w:r>
        <w:rPr>
          <w:sz w:val="24"/>
        </w:rPr>
        <w:t>средств. (Приложение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2,3,4)</w:t>
      </w:r>
    </w:p>
    <w:p w:rsidR="00102591" w:rsidRDefault="00796A57">
      <w:pPr>
        <w:pStyle w:val="a4"/>
        <w:numPr>
          <w:ilvl w:val="0"/>
          <w:numId w:val="3"/>
        </w:numPr>
        <w:tabs>
          <w:tab w:val="left" w:pos="1465"/>
        </w:tabs>
        <w:spacing w:before="15" w:line="235" w:lineRule="auto"/>
        <w:ind w:right="297" w:firstLine="710"/>
        <w:jc w:val="both"/>
        <w:rPr>
          <w:sz w:val="24"/>
        </w:rPr>
      </w:pPr>
      <w:r>
        <w:rPr>
          <w:sz w:val="24"/>
        </w:rPr>
        <w:t>Протокол жюри этапа Всероссийской олимпиады за подписью руководителя образовательной организации, являющейся организатором этапа, заверенной печатью в двух экземплярах (Приложение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5).</w:t>
      </w:r>
    </w:p>
    <w:p w:rsidR="00102591" w:rsidRDefault="00796A57">
      <w:pPr>
        <w:pStyle w:val="a4"/>
        <w:numPr>
          <w:ilvl w:val="0"/>
          <w:numId w:val="3"/>
        </w:numPr>
        <w:tabs>
          <w:tab w:val="left" w:pos="1321"/>
        </w:tabs>
        <w:spacing w:before="5"/>
        <w:ind w:left="1320" w:hanging="251"/>
        <w:jc w:val="both"/>
        <w:rPr>
          <w:sz w:val="24"/>
        </w:rPr>
      </w:pPr>
      <w:r>
        <w:rPr>
          <w:spacing w:val="-3"/>
          <w:sz w:val="24"/>
        </w:rPr>
        <w:t xml:space="preserve">Акт </w:t>
      </w:r>
      <w:r>
        <w:rPr>
          <w:sz w:val="24"/>
        </w:rPr>
        <w:t>проведения этапа Всероссийской олимпиады (Приложение 6).</w:t>
      </w:r>
    </w:p>
    <w:p w:rsidR="00102591" w:rsidRDefault="00796A57">
      <w:pPr>
        <w:pStyle w:val="a4"/>
        <w:numPr>
          <w:ilvl w:val="0"/>
          <w:numId w:val="3"/>
        </w:numPr>
        <w:tabs>
          <w:tab w:val="left" w:pos="1489"/>
        </w:tabs>
        <w:spacing w:before="14" w:line="232" w:lineRule="auto"/>
        <w:ind w:right="794" w:firstLine="710"/>
        <w:jc w:val="both"/>
        <w:rPr>
          <w:sz w:val="24"/>
        </w:rPr>
      </w:pPr>
      <w:r>
        <w:rPr>
          <w:sz w:val="24"/>
        </w:rPr>
        <w:t>Отчет о кач</w:t>
      </w:r>
      <w:r>
        <w:rPr>
          <w:sz w:val="24"/>
        </w:rPr>
        <w:t>естве подготовки участников по итогам проведения</w:t>
      </w:r>
      <w:r>
        <w:rPr>
          <w:spacing w:val="-32"/>
          <w:sz w:val="24"/>
        </w:rPr>
        <w:t xml:space="preserve"> </w:t>
      </w:r>
      <w:r>
        <w:rPr>
          <w:sz w:val="24"/>
        </w:rPr>
        <w:t>олимпиады 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7).</w:t>
      </w:r>
    </w:p>
    <w:p w:rsidR="00102591" w:rsidRDefault="00796A57">
      <w:pPr>
        <w:pStyle w:val="a4"/>
        <w:numPr>
          <w:ilvl w:val="0"/>
          <w:numId w:val="3"/>
        </w:numPr>
        <w:tabs>
          <w:tab w:val="left" w:pos="1484"/>
        </w:tabs>
        <w:spacing w:before="14" w:line="235" w:lineRule="auto"/>
        <w:ind w:right="665" w:firstLine="710"/>
        <w:jc w:val="both"/>
        <w:rPr>
          <w:sz w:val="24"/>
        </w:rPr>
      </w:pPr>
      <w:r>
        <w:rPr>
          <w:sz w:val="24"/>
        </w:rPr>
        <w:t>Сведения об участии работодателей в заключительном этапе Всероссийской олимпиады 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8).</w:t>
      </w:r>
    </w:p>
    <w:p w:rsidR="00102591" w:rsidRDefault="00796A57">
      <w:pPr>
        <w:pStyle w:val="a4"/>
        <w:numPr>
          <w:ilvl w:val="0"/>
          <w:numId w:val="3"/>
        </w:numPr>
        <w:tabs>
          <w:tab w:val="left" w:pos="1455"/>
        </w:tabs>
        <w:spacing w:before="12" w:line="235" w:lineRule="auto"/>
        <w:ind w:right="288" w:firstLine="710"/>
        <w:jc w:val="both"/>
        <w:rPr>
          <w:sz w:val="24"/>
        </w:rPr>
      </w:pPr>
      <w:r>
        <w:rPr>
          <w:sz w:val="24"/>
        </w:rPr>
        <w:t>Отчет об организации деловой программы, культурно-досуговых мероприятий для участник</w:t>
      </w:r>
      <w:r>
        <w:rPr>
          <w:sz w:val="24"/>
        </w:rPr>
        <w:t>ов и сопровождающих их лиц (семинары, круглые столы, мастер-классы, экскурсии). К отчету прикладываются 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мероприятий.</w:t>
      </w:r>
    </w:p>
    <w:p w:rsidR="00102591" w:rsidRDefault="00796A57">
      <w:pPr>
        <w:pStyle w:val="a4"/>
        <w:numPr>
          <w:ilvl w:val="0"/>
          <w:numId w:val="3"/>
        </w:numPr>
        <w:tabs>
          <w:tab w:val="left" w:pos="1753"/>
        </w:tabs>
        <w:spacing w:before="12" w:line="237" w:lineRule="auto"/>
        <w:ind w:right="297" w:firstLine="710"/>
        <w:jc w:val="both"/>
        <w:rPr>
          <w:sz w:val="24"/>
        </w:rPr>
      </w:pPr>
      <w:r>
        <w:rPr>
          <w:sz w:val="24"/>
        </w:rPr>
        <w:t>Фото- и видеоотчеты о проведении конкурсных испытаний, деловой программы, культурно-досуговых мероприятий регионального этапа Все</w:t>
      </w:r>
      <w:r>
        <w:rPr>
          <w:sz w:val="24"/>
        </w:rPr>
        <w:t>российской олимпиады. К архиву фото- и видеоматериалов прикладывается итоговый видеоролик (не более 5 минут), в котором отражаются ключевые моменты и итоги</w:t>
      </w:r>
      <w:r>
        <w:rPr>
          <w:spacing w:val="-16"/>
          <w:sz w:val="24"/>
        </w:rPr>
        <w:t xml:space="preserve"> </w:t>
      </w:r>
      <w:r>
        <w:rPr>
          <w:sz w:val="24"/>
        </w:rPr>
        <w:t>олимпиады.</w:t>
      </w:r>
    </w:p>
    <w:p w:rsidR="00102591" w:rsidRDefault="00796A57">
      <w:pPr>
        <w:pStyle w:val="a4"/>
        <w:numPr>
          <w:ilvl w:val="0"/>
          <w:numId w:val="3"/>
        </w:numPr>
        <w:tabs>
          <w:tab w:val="left" w:pos="1441"/>
        </w:tabs>
        <w:spacing w:before="16" w:line="232" w:lineRule="auto"/>
        <w:ind w:right="419" w:firstLine="710"/>
        <w:jc w:val="both"/>
        <w:rPr>
          <w:sz w:val="24"/>
        </w:rPr>
      </w:pPr>
      <w:r>
        <w:rPr>
          <w:sz w:val="24"/>
        </w:rPr>
        <w:t>Отчет о результатах мониторинга публикаций в СМИ (включая электронные)</w:t>
      </w:r>
      <w:r>
        <w:rPr>
          <w:spacing w:val="-36"/>
          <w:sz w:val="24"/>
        </w:rPr>
        <w:t xml:space="preserve"> </w:t>
      </w:r>
      <w:r>
        <w:rPr>
          <w:sz w:val="24"/>
        </w:rPr>
        <w:t>о ходе и итогах ре</w:t>
      </w:r>
      <w:r>
        <w:rPr>
          <w:sz w:val="24"/>
        </w:rPr>
        <w:t>гионального этапа (Приложение</w:t>
      </w:r>
      <w:r>
        <w:rPr>
          <w:spacing w:val="2"/>
          <w:sz w:val="24"/>
        </w:rPr>
        <w:t xml:space="preserve"> </w:t>
      </w:r>
      <w:r>
        <w:rPr>
          <w:sz w:val="24"/>
        </w:rPr>
        <w:t>9).</w:t>
      </w:r>
    </w:p>
    <w:p w:rsidR="00102591" w:rsidRDefault="00796A57">
      <w:pPr>
        <w:pStyle w:val="a4"/>
        <w:numPr>
          <w:ilvl w:val="0"/>
          <w:numId w:val="3"/>
        </w:numPr>
        <w:tabs>
          <w:tab w:val="left" w:pos="1609"/>
        </w:tabs>
        <w:spacing w:before="216" w:line="235" w:lineRule="auto"/>
        <w:ind w:right="290" w:firstLine="710"/>
        <w:jc w:val="both"/>
        <w:rPr>
          <w:sz w:val="24"/>
        </w:rPr>
      </w:pPr>
      <w:r>
        <w:rPr>
          <w:sz w:val="24"/>
        </w:rPr>
        <w:t xml:space="preserve">Инструкция по использованию фирменной символики Всероссийской олимпиады профессионального мастерства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по специальностям среднего профессионального образования (Приложение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10).</w:t>
      </w:r>
    </w:p>
    <w:p w:rsidR="00102591" w:rsidRDefault="00102591">
      <w:pPr>
        <w:spacing w:line="235" w:lineRule="auto"/>
        <w:jc w:val="both"/>
        <w:rPr>
          <w:sz w:val="24"/>
        </w:rPr>
        <w:sectPr w:rsidR="00102591">
          <w:pgSz w:w="11900" w:h="16840"/>
          <w:pgMar w:top="1300" w:right="540" w:bottom="280" w:left="1340" w:header="720" w:footer="720" w:gutter="0"/>
          <w:cols w:space="720"/>
        </w:sectPr>
      </w:pPr>
    </w:p>
    <w:p w:rsidR="00102591" w:rsidRDefault="00102591">
      <w:pPr>
        <w:pStyle w:val="a3"/>
        <w:rPr>
          <w:sz w:val="20"/>
        </w:rPr>
      </w:pPr>
      <w:bookmarkStart w:id="0" w:name="_GoBack"/>
      <w:bookmarkEnd w:id="0"/>
    </w:p>
    <w:p w:rsidR="00102591" w:rsidRDefault="00102591">
      <w:pPr>
        <w:pStyle w:val="a3"/>
        <w:rPr>
          <w:sz w:val="20"/>
        </w:rPr>
      </w:pPr>
    </w:p>
    <w:p w:rsidR="00102591" w:rsidRDefault="00102591">
      <w:pPr>
        <w:pStyle w:val="a3"/>
        <w:spacing w:before="4"/>
        <w:rPr>
          <w:sz w:val="21"/>
        </w:rPr>
      </w:pPr>
    </w:p>
    <w:p w:rsidR="00102591" w:rsidRDefault="00796A57">
      <w:pPr>
        <w:pStyle w:val="a3"/>
        <w:spacing w:before="90" w:line="272" w:lineRule="exact"/>
        <w:ind w:right="142"/>
        <w:jc w:val="center"/>
      </w:pPr>
      <w:r>
        <w:t>ИНСТРУКЦИЯ ПО ИСПОЛЬЗОВАНИЮ ФИРМЕННОЙ СИМВОЛИКИ Всероссийской</w:t>
      </w:r>
    </w:p>
    <w:p w:rsidR="00102591" w:rsidRDefault="00796A57">
      <w:pPr>
        <w:pStyle w:val="a3"/>
        <w:spacing w:line="237" w:lineRule="auto"/>
        <w:ind w:right="144"/>
        <w:jc w:val="center"/>
      </w:pPr>
      <w:r>
        <w:t xml:space="preserve">олимпиады профессионального мастерства </w:t>
      </w:r>
      <w:proofErr w:type="gramStart"/>
      <w:r>
        <w:t>обучающихся</w:t>
      </w:r>
      <w:proofErr w:type="gramEnd"/>
      <w:r>
        <w:t xml:space="preserve"> по специальностям среднего профессионального образования</w:t>
      </w:r>
    </w:p>
    <w:p w:rsidR="00102591" w:rsidRDefault="00102591">
      <w:pPr>
        <w:pStyle w:val="a3"/>
      </w:pPr>
    </w:p>
    <w:p w:rsidR="00102591" w:rsidRDefault="00796A57">
      <w:pPr>
        <w:pStyle w:val="a3"/>
        <w:ind w:left="539"/>
      </w:pPr>
      <w:r>
        <w:rPr>
          <w:spacing w:val="-60"/>
          <w:u w:val="single"/>
        </w:rPr>
        <w:t xml:space="preserve"> </w:t>
      </w:r>
      <w:r>
        <w:rPr>
          <w:u w:val="single"/>
        </w:rPr>
        <w:t>Общие правила использования фирменной символики</w:t>
      </w:r>
    </w:p>
    <w:p w:rsidR="00102591" w:rsidRDefault="00102591">
      <w:pPr>
        <w:pStyle w:val="a3"/>
        <w:rPr>
          <w:sz w:val="20"/>
        </w:rPr>
      </w:pPr>
    </w:p>
    <w:p w:rsidR="00102591" w:rsidRDefault="00102591">
      <w:pPr>
        <w:pStyle w:val="a3"/>
        <w:spacing w:before="3"/>
        <w:rPr>
          <w:sz w:val="21"/>
        </w:rPr>
      </w:pPr>
    </w:p>
    <w:p w:rsidR="00102591" w:rsidRDefault="00796A57">
      <w:pPr>
        <w:pStyle w:val="a3"/>
        <w:spacing w:before="92" w:line="237" w:lineRule="auto"/>
        <w:ind w:left="539" w:right="670" w:firstLine="710"/>
        <w:jc w:val="both"/>
      </w:pPr>
      <w:proofErr w:type="gramStart"/>
      <w:r>
        <w:t>Фирменный стиль Всероссийской олимпиады профессионального мастерства обучающихся по специальност</w:t>
      </w:r>
      <w:r>
        <w:t>ям среднего профессионального образования (далее – Всероссийская олимпиада) разработан в целях отличия данного мероприятия от иных мероприятий подобного характера.</w:t>
      </w:r>
      <w:proofErr w:type="gramEnd"/>
      <w:r>
        <w:t xml:space="preserve"> Фирменный стиль включает в себя элементы: знак, шрифт, цветовое решение. Использование иных </w:t>
      </w:r>
      <w:r>
        <w:t>графических реализаций элементов фирменного стиля не допускается. Исполнение логотипа в черном цвете возможно в случае использования не цветной печати.</w:t>
      </w:r>
    </w:p>
    <w:p w:rsidR="00102591" w:rsidRDefault="00796A57">
      <w:pPr>
        <w:pStyle w:val="a3"/>
        <w:spacing w:before="22" w:line="237" w:lineRule="auto"/>
        <w:ind w:left="539" w:right="668" w:firstLine="710"/>
        <w:jc w:val="both"/>
      </w:pPr>
      <w:proofErr w:type="gramStart"/>
      <w:r>
        <w:t>Фирменный знак (логотип) должен присутствовать на всех нормативных документах, информационных и рекламны</w:t>
      </w:r>
      <w:r>
        <w:t xml:space="preserve">х материалах, представительской продукции Всероссийской олимпиады (в </w:t>
      </w:r>
      <w:proofErr w:type="spellStart"/>
      <w:r>
        <w:t>т.ч</w:t>
      </w:r>
      <w:proofErr w:type="spellEnd"/>
      <w:r>
        <w:t>. Порядок проведения, письма, ведомости, программы, сценарии, бланки, дипломы, грамоты, благодарственные письма, сертификаты, анкеты, брошюры, плакаты, таблички, афиши, растяжки, папки</w:t>
      </w:r>
      <w:r>
        <w:t>, открытки, конверты, футболки, сувенирная продукция, публикации, видеоролики, веб-страницы и иные информационные и рекламные носители).</w:t>
      </w:r>
      <w:proofErr w:type="gramEnd"/>
    </w:p>
    <w:p w:rsidR="00102591" w:rsidRDefault="00102591">
      <w:pPr>
        <w:pStyle w:val="a3"/>
        <w:spacing w:before="4"/>
      </w:pPr>
    </w:p>
    <w:p w:rsidR="00102591" w:rsidRDefault="00796A57">
      <w:pPr>
        <w:pStyle w:val="a3"/>
        <w:ind w:left="539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Правила размещения и использования логотипа</w:t>
      </w:r>
    </w:p>
    <w:p w:rsidR="00102591" w:rsidRDefault="00102591">
      <w:pPr>
        <w:pStyle w:val="a3"/>
        <w:rPr>
          <w:sz w:val="17"/>
        </w:rPr>
      </w:pPr>
    </w:p>
    <w:p w:rsidR="00102591" w:rsidRDefault="00796A57">
      <w:pPr>
        <w:pStyle w:val="a3"/>
        <w:spacing w:before="95" w:line="235" w:lineRule="auto"/>
        <w:ind w:left="539" w:right="681" w:firstLine="710"/>
        <w:jc w:val="both"/>
      </w:pPr>
      <w:r>
        <w:t xml:space="preserve">При использовании углового бланка - логотип размещается в верхнем левом </w:t>
      </w:r>
      <w:r>
        <w:t>углу. При использовании продольного бланка – логотип размещается по центру, с соблюдением свободной зоны, равной 1 условной единице измерения с каждой стороны.</w:t>
      </w:r>
    </w:p>
    <w:p w:rsidR="00102591" w:rsidRDefault="00796A57">
      <w:pPr>
        <w:pStyle w:val="a3"/>
        <w:spacing w:line="242" w:lineRule="auto"/>
        <w:ind w:left="539" w:right="709" w:firstLine="720"/>
        <w:jc w:val="both"/>
      </w:pPr>
      <w:r>
        <w:t>Размер логотипа не должен быть менее 15 мм по ширине, что обеспечит читаемость</w:t>
      </w:r>
      <w:r>
        <w:rPr>
          <w:spacing w:val="-2"/>
        </w:rPr>
        <w:t xml:space="preserve"> </w:t>
      </w:r>
      <w:r>
        <w:t>логотипа.</w:t>
      </w:r>
    </w:p>
    <w:p w:rsidR="00102591" w:rsidRDefault="00796A57">
      <w:pPr>
        <w:pStyle w:val="a3"/>
        <w:spacing w:after="18" w:line="271" w:lineRule="exact"/>
        <w:ind w:left="539"/>
      </w:pPr>
      <w:r>
        <w:t>Запрещается:</w:t>
      </w:r>
    </w:p>
    <w:p w:rsidR="00102591" w:rsidRDefault="00796A57">
      <w:pPr>
        <w:pStyle w:val="a3"/>
        <w:ind w:left="54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348.7pt;height:46.55pt;mso-position-horizontal-relative:char;mso-position-vertical-relative:line" coordsize="6974,9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width:6974;height:266">
              <v:imagedata r:id="rId6" o:title=""/>
            </v:shape>
            <v:shape id="_x0000_s1031" type="#_x0000_t75" style="position:absolute;top:331;width:6341;height:266">
              <v:imagedata r:id="rId7" o:title=""/>
            </v:shape>
            <v:shape id="_x0000_s1030" type="#_x0000_t75" style="position:absolute;top:665;width:2768;height:266">
              <v:imagedata r:id="rId8" o:title=""/>
            </v:shape>
            <w10:wrap type="none"/>
            <w10:anchorlock/>
          </v:group>
        </w:pict>
      </w:r>
    </w:p>
    <w:p w:rsidR="00102591" w:rsidRDefault="00796A57">
      <w:pPr>
        <w:pStyle w:val="a3"/>
        <w:spacing w:before="8"/>
        <w:rPr>
          <w:sz w:val="6"/>
        </w:rPr>
      </w:pPr>
      <w:r>
        <w:pict>
          <v:group id="_x0000_s1026" style="position:absolute;margin-left:85.1pt;margin-top:5.8pt;width:265.2pt;height:26.95pt;z-index:-251627520;mso-wrap-distance-left:0;mso-wrap-distance-right:0;mso-position-horizontal-relative:page" coordorigin="1702,116" coordsize="5304,539">
            <v:shape id="_x0000_s1028" type="#_x0000_t75" style="position:absolute;left:1702;top:116;width:3345;height:207">
              <v:imagedata r:id="rId9" o:title=""/>
            </v:shape>
            <v:shape id="_x0000_s1027" type="#_x0000_t75" style="position:absolute;left:1702;top:389;width:5304;height:266">
              <v:imagedata r:id="rId10" o:title=""/>
            </v:shape>
            <w10:wrap type="topAndBottom" anchorx="page"/>
          </v:group>
        </w:pict>
      </w:r>
    </w:p>
    <w:p w:rsidR="00102591" w:rsidRDefault="00102591">
      <w:pPr>
        <w:pStyle w:val="a3"/>
        <w:spacing w:before="6"/>
        <w:rPr>
          <w:sz w:val="8"/>
        </w:rPr>
      </w:pPr>
    </w:p>
    <w:p w:rsidR="00102591" w:rsidRDefault="00796A57">
      <w:pPr>
        <w:pStyle w:val="a3"/>
        <w:spacing w:line="205" w:lineRule="exact"/>
        <w:ind w:left="542"/>
        <w:rPr>
          <w:sz w:val="20"/>
        </w:rPr>
      </w:pPr>
      <w:r>
        <w:rPr>
          <w:noProof/>
          <w:position w:val="-3"/>
          <w:sz w:val="20"/>
          <w:lang w:bidi="ar-SA"/>
        </w:rPr>
        <w:drawing>
          <wp:inline distT="0" distB="0" distL="0" distR="0">
            <wp:extent cx="2074948" cy="130682"/>
            <wp:effectExtent l="0" t="0" r="0" b="0"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4948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2591">
      <w:pgSz w:w="11900" w:h="16840"/>
      <w:pgMar w:top="600" w:right="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A19"/>
    <w:multiLevelType w:val="multilevel"/>
    <w:tmpl w:val="C8EA5992"/>
    <w:lvl w:ilvl="0">
      <w:start w:val="7"/>
      <w:numFmt w:val="decimal"/>
      <w:lvlText w:val="%1"/>
      <w:lvlJc w:val="left"/>
      <w:pPr>
        <w:ind w:left="359" w:hanging="51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59" w:hanging="51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91" w:hanging="5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7" w:hanging="5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3" w:hanging="5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9" w:hanging="5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5" w:hanging="5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1" w:hanging="5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7" w:hanging="514"/>
      </w:pPr>
      <w:rPr>
        <w:rFonts w:hint="default"/>
        <w:lang w:val="ru-RU" w:eastAsia="ru-RU" w:bidi="ru-RU"/>
      </w:rPr>
    </w:lvl>
  </w:abstractNum>
  <w:abstractNum w:abstractNumId="1">
    <w:nsid w:val="17E01201"/>
    <w:multiLevelType w:val="multilevel"/>
    <w:tmpl w:val="A2C4B21C"/>
    <w:lvl w:ilvl="0">
      <w:start w:val="5"/>
      <w:numFmt w:val="decimal"/>
      <w:lvlText w:val="%1"/>
      <w:lvlJc w:val="left"/>
      <w:pPr>
        <w:ind w:left="359" w:hanging="62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59" w:hanging="62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91" w:hanging="62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7" w:hanging="6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3" w:hanging="6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9" w:hanging="6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5" w:hanging="6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1" w:hanging="6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7" w:hanging="629"/>
      </w:pPr>
      <w:rPr>
        <w:rFonts w:hint="default"/>
        <w:lang w:val="ru-RU" w:eastAsia="ru-RU" w:bidi="ru-RU"/>
      </w:rPr>
    </w:lvl>
  </w:abstractNum>
  <w:abstractNum w:abstractNumId="2">
    <w:nsid w:val="1D30009D"/>
    <w:multiLevelType w:val="hybridMultilevel"/>
    <w:tmpl w:val="6960E736"/>
    <w:lvl w:ilvl="0" w:tplc="C8364C24">
      <w:start w:val="1"/>
      <w:numFmt w:val="decimal"/>
      <w:lvlText w:val="%1"/>
      <w:lvlJc w:val="left"/>
      <w:pPr>
        <w:ind w:left="72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0BEB41A">
      <w:start w:val="1"/>
      <w:numFmt w:val="decimal"/>
      <w:lvlText w:val="%2."/>
      <w:lvlJc w:val="left"/>
      <w:pPr>
        <w:ind w:left="539" w:hanging="36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 w:tplc="C7DE05CC">
      <w:numFmt w:val="bullet"/>
      <w:lvlText w:val="•"/>
      <w:lvlJc w:val="left"/>
      <w:pPr>
        <w:ind w:left="1815" w:hanging="365"/>
      </w:pPr>
      <w:rPr>
        <w:rFonts w:hint="default"/>
        <w:lang w:val="ru-RU" w:eastAsia="ru-RU" w:bidi="ru-RU"/>
      </w:rPr>
    </w:lvl>
    <w:lvl w:ilvl="3" w:tplc="D3641A36">
      <w:numFmt w:val="bullet"/>
      <w:lvlText w:val="•"/>
      <w:lvlJc w:val="left"/>
      <w:pPr>
        <w:ind w:left="2910" w:hanging="365"/>
      </w:pPr>
      <w:rPr>
        <w:rFonts w:hint="default"/>
        <w:lang w:val="ru-RU" w:eastAsia="ru-RU" w:bidi="ru-RU"/>
      </w:rPr>
    </w:lvl>
    <w:lvl w:ilvl="4" w:tplc="E966AF26">
      <w:numFmt w:val="bullet"/>
      <w:lvlText w:val="•"/>
      <w:lvlJc w:val="left"/>
      <w:pPr>
        <w:ind w:left="4006" w:hanging="365"/>
      </w:pPr>
      <w:rPr>
        <w:rFonts w:hint="default"/>
        <w:lang w:val="ru-RU" w:eastAsia="ru-RU" w:bidi="ru-RU"/>
      </w:rPr>
    </w:lvl>
    <w:lvl w:ilvl="5" w:tplc="F1E46ADC">
      <w:numFmt w:val="bullet"/>
      <w:lvlText w:val="•"/>
      <w:lvlJc w:val="left"/>
      <w:pPr>
        <w:ind w:left="5101" w:hanging="365"/>
      </w:pPr>
      <w:rPr>
        <w:rFonts w:hint="default"/>
        <w:lang w:val="ru-RU" w:eastAsia="ru-RU" w:bidi="ru-RU"/>
      </w:rPr>
    </w:lvl>
    <w:lvl w:ilvl="6" w:tplc="F496B8B2">
      <w:numFmt w:val="bullet"/>
      <w:lvlText w:val="•"/>
      <w:lvlJc w:val="left"/>
      <w:pPr>
        <w:ind w:left="6197" w:hanging="365"/>
      </w:pPr>
      <w:rPr>
        <w:rFonts w:hint="default"/>
        <w:lang w:val="ru-RU" w:eastAsia="ru-RU" w:bidi="ru-RU"/>
      </w:rPr>
    </w:lvl>
    <w:lvl w:ilvl="7" w:tplc="2FD6A1F2">
      <w:numFmt w:val="bullet"/>
      <w:lvlText w:val="•"/>
      <w:lvlJc w:val="left"/>
      <w:pPr>
        <w:ind w:left="7292" w:hanging="365"/>
      </w:pPr>
      <w:rPr>
        <w:rFonts w:hint="default"/>
        <w:lang w:val="ru-RU" w:eastAsia="ru-RU" w:bidi="ru-RU"/>
      </w:rPr>
    </w:lvl>
    <w:lvl w:ilvl="8" w:tplc="41B4E188">
      <w:numFmt w:val="bullet"/>
      <w:lvlText w:val="•"/>
      <w:lvlJc w:val="left"/>
      <w:pPr>
        <w:ind w:left="8388" w:hanging="365"/>
      </w:pPr>
      <w:rPr>
        <w:rFonts w:hint="default"/>
        <w:lang w:val="ru-RU" w:eastAsia="ru-RU" w:bidi="ru-RU"/>
      </w:rPr>
    </w:lvl>
  </w:abstractNum>
  <w:abstractNum w:abstractNumId="3">
    <w:nsid w:val="27EA6A40"/>
    <w:multiLevelType w:val="hybridMultilevel"/>
    <w:tmpl w:val="E5129FB8"/>
    <w:lvl w:ilvl="0" w:tplc="F8706E50">
      <w:start w:val="1"/>
      <w:numFmt w:val="decimal"/>
      <w:lvlText w:val="%1."/>
      <w:lvlJc w:val="left"/>
      <w:pPr>
        <w:ind w:left="359" w:hanging="293"/>
        <w:jc w:val="lef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1" w:tplc="6278FB8A">
      <w:numFmt w:val="bullet"/>
      <w:lvlText w:val="•"/>
      <w:lvlJc w:val="left"/>
      <w:pPr>
        <w:ind w:left="1325" w:hanging="293"/>
      </w:pPr>
      <w:rPr>
        <w:rFonts w:hint="default"/>
        <w:lang w:val="ru-RU" w:eastAsia="ru-RU" w:bidi="ru-RU"/>
      </w:rPr>
    </w:lvl>
    <w:lvl w:ilvl="2" w:tplc="A1FCEC1C">
      <w:numFmt w:val="bullet"/>
      <w:lvlText w:val="•"/>
      <w:lvlJc w:val="left"/>
      <w:pPr>
        <w:ind w:left="2291" w:hanging="293"/>
      </w:pPr>
      <w:rPr>
        <w:rFonts w:hint="default"/>
        <w:lang w:val="ru-RU" w:eastAsia="ru-RU" w:bidi="ru-RU"/>
      </w:rPr>
    </w:lvl>
    <w:lvl w:ilvl="3" w:tplc="B0FE782C">
      <w:numFmt w:val="bullet"/>
      <w:lvlText w:val="•"/>
      <w:lvlJc w:val="left"/>
      <w:pPr>
        <w:ind w:left="3257" w:hanging="293"/>
      </w:pPr>
      <w:rPr>
        <w:rFonts w:hint="default"/>
        <w:lang w:val="ru-RU" w:eastAsia="ru-RU" w:bidi="ru-RU"/>
      </w:rPr>
    </w:lvl>
    <w:lvl w:ilvl="4" w:tplc="A998C31A">
      <w:numFmt w:val="bullet"/>
      <w:lvlText w:val="•"/>
      <w:lvlJc w:val="left"/>
      <w:pPr>
        <w:ind w:left="4223" w:hanging="293"/>
      </w:pPr>
      <w:rPr>
        <w:rFonts w:hint="default"/>
        <w:lang w:val="ru-RU" w:eastAsia="ru-RU" w:bidi="ru-RU"/>
      </w:rPr>
    </w:lvl>
    <w:lvl w:ilvl="5" w:tplc="514C5B34">
      <w:numFmt w:val="bullet"/>
      <w:lvlText w:val="•"/>
      <w:lvlJc w:val="left"/>
      <w:pPr>
        <w:ind w:left="5189" w:hanging="293"/>
      </w:pPr>
      <w:rPr>
        <w:rFonts w:hint="default"/>
        <w:lang w:val="ru-RU" w:eastAsia="ru-RU" w:bidi="ru-RU"/>
      </w:rPr>
    </w:lvl>
    <w:lvl w:ilvl="6" w:tplc="46EAEDB8">
      <w:numFmt w:val="bullet"/>
      <w:lvlText w:val="•"/>
      <w:lvlJc w:val="left"/>
      <w:pPr>
        <w:ind w:left="6155" w:hanging="293"/>
      </w:pPr>
      <w:rPr>
        <w:rFonts w:hint="default"/>
        <w:lang w:val="ru-RU" w:eastAsia="ru-RU" w:bidi="ru-RU"/>
      </w:rPr>
    </w:lvl>
    <w:lvl w:ilvl="7" w:tplc="3F54E552">
      <w:numFmt w:val="bullet"/>
      <w:lvlText w:val="•"/>
      <w:lvlJc w:val="left"/>
      <w:pPr>
        <w:ind w:left="7121" w:hanging="293"/>
      </w:pPr>
      <w:rPr>
        <w:rFonts w:hint="default"/>
        <w:lang w:val="ru-RU" w:eastAsia="ru-RU" w:bidi="ru-RU"/>
      </w:rPr>
    </w:lvl>
    <w:lvl w:ilvl="8" w:tplc="FA5A1BCE">
      <w:numFmt w:val="bullet"/>
      <w:lvlText w:val="•"/>
      <w:lvlJc w:val="left"/>
      <w:pPr>
        <w:ind w:left="8087" w:hanging="293"/>
      </w:pPr>
      <w:rPr>
        <w:rFonts w:hint="default"/>
        <w:lang w:val="ru-RU" w:eastAsia="ru-RU" w:bidi="ru-RU"/>
      </w:rPr>
    </w:lvl>
  </w:abstractNum>
  <w:abstractNum w:abstractNumId="4">
    <w:nsid w:val="3B3E0C61"/>
    <w:multiLevelType w:val="multilevel"/>
    <w:tmpl w:val="4808CDCE"/>
    <w:lvl w:ilvl="0">
      <w:start w:val="2"/>
      <w:numFmt w:val="decimal"/>
      <w:lvlText w:val="%1"/>
      <w:lvlJc w:val="left"/>
      <w:pPr>
        <w:ind w:left="359" w:hanging="66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59" w:hanging="66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91" w:hanging="66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7" w:hanging="6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3" w:hanging="6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9" w:hanging="6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5" w:hanging="6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1" w:hanging="6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7" w:hanging="663"/>
      </w:pPr>
      <w:rPr>
        <w:rFonts w:hint="default"/>
        <w:lang w:val="ru-RU" w:eastAsia="ru-RU" w:bidi="ru-RU"/>
      </w:rPr>
    </w:lvl>
  </w:abstractNum>
  <w:abstractNum w:abstractNumId="5">
    <w:nsid w:val="54C01EAA"/>
    <w:multiLevelType w:val="hybridMultilevel"/>
    <w:tmpl w:val="0DBAED7E"/>
    <w:lvl w:ilvl="0" w:tplc="AD60BF80">
      <w:start w:val="1"/>
      <w:numFmt w:val="decimal"/>
      <w:lvlText w:val="%1."/>
      <w:lvlJc w:val="left"/>
      <w:pPr>
        <w:ind w:left="4004" w:hanging="27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29FE4612">
      <w:numFmt w:val="bullet"/>
      <w:lvlText w:val="•"/>
      <w:lvlJc w:val="left"/>
      <w:pPr>
        <w:ind w:left="4601" w:hanging="279"/>
      </w:pPr>
      <w:rPr>
        <w:rFonts w:hint="default"/>
        <w:lang w:val="ru-RU" w:eastAsia="ru-RU" w:bidi="ru-RU"/>
      </w:rPr>
    </w:lvl>
    <w:lvl w:ilvl="2" w:tplc="7956500A">
      <w:numFmt w:val="bullet"/>
      <w:lvlText w:val="•"/>
      <w:lvlJc w:val="left"/>
      <w:pPr>
        <w:ind w:left="5203" w:hanging="279"/>
      </w:pPr>
      <w:rPr>
        <w:rFonts w:hint="default"/>
        <w:lang w:val="ru-RU" w:eastAsia="ru-RU" w:bidi="ru-RU"/>
      </w:rPr>
    </w:lvl>
    <w:lvl w:ilvl="3" w:tplc="E1B6B31A">
      <w:numFmt w:val="bullet"/>
      <w:lvlText w:val="•"/>
      <w:lvlJc w:val="left"/>
      <w:pPr>
        <w:ind w:left="5805" w:hanging="279"/>
      </w:pPr>
      <w:rPr>
        <w:rFonts w:hint="default"/>
        <w:lang w:val="ru-RU" w:eastAsia="ru-RU" w:bidi="ru-RU"/>
      </w:rPr>
    </w:lvl>
    <w:lvl w:ilvl="4" w:tplc="7F204D34">
      <w:numFmt w:val="bullet"/>
      <w:lvlText w:val="•"/>
      <w:lvlJc w:val="left"/>
      <w:pPr>
        <w:ind w:left="6407" w:hanging="279"/>
      </w:pPr>
      <w:rPr>
        <w:rFonts w:hint="default"/>
        <w:lang w:val="ru-RU" w:eastAsia="ru-RU" w:bidi="ru-RU"/>
      </w:rPr>
    </w:lvl>
    <w:lvl w:ilvl="5" w:tplc="19460DC2">
      <w:numFmt w:val="bullet"/>
      <w:lvlText w:val="•"/>
      <w:lvlJc w:val="left"/>
      <w:pPr>
        <w:ind w:left="7009" w:hanging="279"/>
      </w:pPr>
      <w:rPr>
        <w:rFonts w:hint="default"/>
        <w:lang w:val="ru-RU" w:eastAsia="ru-RU" w:bidi="ru-RU"/>
      </w:rPr>
    </w:lvl>
    <w:lvl w:ilvl="6" w:tplc="3500A042">
      <w:numFmt w:val="bullet"/>
      <w:lvlText w:val="•"/>
      <w:lvlJc w:val="left"/>
      <w:pPr>
        <w:ind w:left="7611" w:hanging="279"/>
      </w:pPr>
      <w:rPr>
        <w:rFonts w:hint="default"/>
        <w:lang w:val="ru-RU" w:eastAsia="ru-RU" w:bidi="ru-RU"/>
      </w:rPr>
    </w:lvl>
    <w:lvl w:ilvl="7" w:tplc="A83812F8">
      <w:numFmt w:val="bullet"/>
      <w:lvlText w:val="•"/>
      <w:lvlJc w:val="left"/>
      <w:pPr>
        <w:ind w:left="8213" w:hanging="279"/>
      </w:pPr>
      <w:rPr>
        <w:rFonts w:hint="default"/>
        <w:lang w:val="ru-RU" w:eastAsia="ru-RU" w:bidi="ru-RU"/>
      </w:rPr>
    </w:lvl>
    <w:lvl w:ilvl="8" w:tplc="36E0B25E">
      <w:numFmt w:val="bullet"/>
      <w:lvlText w:val="•"/>
      <w:lvlJc w:val="left"/>
      <w:pPr>
        <w:ind w:left="8815" w:hanging="279"/>
      </w:pPr>
      <w:rPr>
        <w:rFonts w:hint="default"/>
        <w:lang w:val="ru-RU" w:eastAsia="ru-RU" w:bidi="ru-RU"/>
      </w:rPr>
    </w:lvl>
  </w:abstractNum>
  <w:abstractNum w:abstractNumId="6">
    <w:nsid w:val="5CC718ED"/>
    <w:multiLevelType w:val="multilevel"/>
    <w:tmpl w:val="E7CC0186"/>
    <w:lvl w:ilvl="0">
      <w:start w:val="4"/>
      <w:numFmt w:val="decimal"/>
      <w:lvlText w:val="%1"/>
      <w:lvlJc w:val="left"/>
      <w:pPr>
        <w:ind w:left="359" w:hanging="56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59" w:hanging="56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91" w:hanging="5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7" w:hanging="5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3" w:hanging="5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9" w:hanging="5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5" w:hanging="5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1" w:hanging="5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7" w:hanging="566"/>
      </w:pPr>
      <w:rPr>
        <w:rFonts w:hint="default"/>
        <w:lang w:val="ru-RU" w:eastAsia="ru-RU" w:bidi="ru-RU"/>
      </w:rPr>
    </w:lvl>
  </w:abstractNum>
  <w:abstractNum w:abstractNumId="7">
    <w:nsid w:val="5EF77EBB"/>
    <w:multiLevelType w:val="hybridMultilevel"/>
    <w:tmpl w:val="61A6ABA4"/>
    <w:lvl w:ilvl="0" w:tplc="234C6FA2">
      <w:start w:val="1"/>
      <w:numFmt w:val="decimal"/>
      <w:lvlText w:val="%1)"/>
      <w:lvlJc w:val="left"/>
      <w:pPr>
        <w:ind w:left="799" w:hanging="25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4F2FD04">
      <w:numFmt w:val="bullet"/>
      <w:lvlText w:val="•"/>
      <w:lvlJc w:val="left"/>
      <w:pPr>
        <w:ind w:left="1777" w:hanging="255"/>
      </w:pPr>
      <w:rPr>
        <w:rFonts w:hint="default"/>
        <w:lang w:val="ru-RU" w:eastAsia="ru-RU" w:bidi="ru-RU"/>
      </w:rPr>
    </w:lvl>
    <w:lvl w:ilvl="2" w:tplc="431877E8">
      <w:numFmt w:val="bullet"/>
      <w:lvlText w:val="•"/>
      <w:lvlJc w:val="left"/>
      <w:pPr>
        <w:ind w:left="2755" w:hanging="255"/>
      </w:pPr>
      <w:rPr>
        <w:rFonts w:hint="default"/>
        <w:lang w:val="ru-RU" w:eastAsia="ru-RU" w:bidi="ru-RU"/>
      </w:rPr>
    </w:lvl>
    <w:lvl w:ilvl="3" w:tplc="9A68FBD2">
      <w:numFmt w:val="bullet"/>
      <w:lvlText w:val="•"/>
      <w:lvlJc w:val="left"/>
      <w:pPr>
        <w:ind w:left="3733" w:hanging="255"/>
      </w:pPr>
      <w:rPr>
        <w:rFonts w:hint="default"/>
        <w:lang w:val="ru-RU" w:eastAsia="ru-RU" w:bidi="ru-RU"/>
      </w:rPr>
    </w:lvl>
    <w:lvl w:ilvl="4" w:tplc="50646F4E">
      <w:numFmt w:val="bullet"/>
      <w:lvlText w:val="•"/>
      <w:lvlJc w:val="left"/>
      <w:pPr>
        <w:ind w:left="4711" w:hanging="255"/>
      </w:pPr>
      <w:rPr>
        <w:rFonts w:hint="default"/>
        <w:lang w:val="ru-RU" w:eastAsia="ru-RU" w:bidi="ru-RU"/>
      </w:rPr>
    </w:lvl>
    <w:lvl w:ilvl="5" w:tplc="78E69798">
      <w:numFmt w:val="bullet"/>
      <w:lvlText w:val="•"/>
      <w:lvlJc w:val="left"/>
      <w:pPr>
        <w:ind w:left="5689" w:hanging="255"/>
      </w:pPr>
      <w:rPr>
        <w:rFonts w:hint="default"/>
        <w:lang w:val="ru-RU" w:eastAsia="ru-RU" w:bidi="ru-RU"/>
      </w:rPr>
    </w:lvl>
    <w:lvl w:ilvl="6" w:tplc="2F5C6BF8">
      <w:numFmt w:val="bullet"/>
      <w:lvlText w:val="•"/>
      <w:lvlJc w:val="left"/>
      <w:pPr>
        <w:ind w:left="6667" w:hanging="255"/>
      </w:pPr>
      <w:rPr>
        <w:rFonts w:hint="default"/>
        <w:lang w:val="ru-RU" w:eastAsia="ru-RU" w:bidi="ru-RU"/>
      </w:rPr>
    </w:lvl>
    <w:lvl w:ilvl="7" w:tplc="71F8BDC2">
      <w:numFmt w:val="bullet"/>
      <w:lvlText w:val="•"/>
      <w:lvlJc w:val="left"/>
      <w:pPr>
        <w:ind w:left="7645" w:hanging="255"/>
      </w:pPr>
      <w:rPr>
        <w:rFonts w:hint="default"/>
        <w:lang w:val="ru-RU" w:eastAsia="ru-RU" w:bidi="ru-RU"/>
      </w:rPr>
    </w:lvl>
    <w:lvl w:ilvl="8" w:tplc="729C26DC">
      <w:numFmt w:val="bullet"/>
      <w:lvlText w:val="•"/>
      <w:lvlJc w:val="left"/>
      <w:pPr>
        <w:ind w:left="8623" w:hanging="255"/>
      </w:pPr>
      <w:rPr>
        <w:rFonts w:hint="default"/>
        <w:lang w:val="ru-RU" w:eastAsia="ru-RU" w:bidi="ru-RU"/>
      </w:rPr>
    </w:lvl>
  </w:abstractNum>
  <w:abstractNum w:abstractNumId="8">
    <w:nsid w:val="6A045A39"/>
    <w:multiLevelType w:val="multilevel"/>
    <w:tmpl w:val="DDB60A14"/>
    <w:lvl w:ilvl="0">
      <w:start w:val="1"/>
      <w:numFmt w:val="decimal"/>
      <w:lvlText w:val="%1"/>
      <w:lvlJc w:val="left"/>
      <w:pPr>
        <w:ind w:left="359" w:hanging="54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59" w:hanging="54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91" w:hanging="54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7" w:hanging="5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3" w:hanging="5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9" w:hanging="5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5" w:hanging="5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1" w:hanging="5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7" w:hanging="543"/>
      </w:pPr>
      <w:rPr>
        <w:rFonts w:hint="default"/>
        <w:lang w:val="ru-RU" w:eastAsia="ru-RU" w:bidi="ru-RU"/>
      </w:rPr>
    </w:lvl>
  </w:abstractNum>
  <w:abstractNum w:abstractNumId="9">
    <w:nsid w:val="7ADD4746"/>
    <w:multiLevelType w:val="multilevel"/>
    <w:tmpl w:val="FF1C7BBE"/>
    <w:lvl w:ilvl="0">
      <w:start w:val="6"/>
      <w:numFmt w:val="decimal"/>
      <w:lvlText w:val="%1"/>
      <w:lvlJc w:val="left"/>
      <w:pPr>
        <w:ind w:left="359" w:hanging="51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59" w:hanging="5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91" w:hanging="5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7" w:hanging="5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3" w:hanging="5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9" w:hanging="5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5" w:hanging="5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1" w:hanging="5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7" w:hanging="51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02591"/>
    <w:rsid w:val="00102591"/>
    <w:rsid w:val="0079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5" w:hanging="28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5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96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A5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2338</Words>
  <Characters>13330</Characters>
  <Application>Microsoft Office Word</Application>
  <DocSecurity>0</DocSecurity>
  <Lines>111</Lines>
  <Paragraphs>31</Paragraphs>
  <ScaleCrop>false</ScaleCrop>
  <Company/>
  <LinksUpToDate>false</LinksUpToDate>
  <CharactersWithSpaces>15637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2019-12-12T12:26:00Z</dcterms:created>
  <dcterms:modified xsi:type="dcterms:W3CDTF">2019-12-12T12:27:00Z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2019-12-12T00:00:00Z</vt:filetime>
  </property>
</Properties>
</file>